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F1" w:rsidRPr="007E4AF1" w:rsidRDefault="00D4660B" w:rsidP="00886B8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59514E">
        <w:rPr>
          <w:rFonts w:ascii="Times New Roman" w:hAnsi="Times New Roman" w:cs="Times New Roman"/>
          <w:sz w:val="28"/>
          <w:szCs w:val="28"/>
        </w:rPr>
        <w:t>Приложение 13</w:t>
      </w:r>
      <w:r w:rsidRPr="0059514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</w:t>
      </w:r>
      <w:r w:rsidRPr="0059514E">
        <w:rPr>
          <w:rFonts w:ascii="Times New Roman" w:hAnsi="Times New Roman" w:cs="Times New Roman"/>
          <w:sz w:val="28"/>
          <w:szCs w:val="28"/>
        </w:rPr>
        <w:t>к решению Котовской районной Думы</w:t>
      </w:r>
      <w:r w:rsidR="00BF7F94">
        <w:rPr>
          <w:rFonts w:ascii="Times New Roman" w:hAnsi="Times New Roman" w:cs="Times New Roman"/>
          <w:sz w:val="28"/>
          <w:szCs w:val="28"/>
        </w:rPr>
        <w:t xml:space="preserve">  </w:t>
      </w:r>
      <w:r w:rsidRPr="0059514E">
        <w:rPr>
          <w:rFonts w:ascii="Times New Roman" w:hAnsi="Times New Roman" w:cs="Times New Roman"/>
          <w:sz w:val="28"/>
          <w:szCs w:val="28"/>
        </w:rPr>
        <w:t>от</w:t>
      </w:r>
      <w:r w:rsidR="00BF7F94">
        <w:rPr>
          <w:rFonts w:ascii="Times New Roman" w:hAnsi="Times New Roman" w:cs="Times New Roman"/>
          <w:sz w:val="28"/>
          <w:szCs w:val="28"/>
        </w:rPr>
        <w:t xml:space="preserve"> 15.12.</w:t>
      </w:r>
      <w:r w:rsidRPr="0059514E">
        <w:rPr>
          <w:rFonts w:ascii="Times New Roman" w:hAnsi="Times New Roman" w:cs="Times New Roman"/>
          <w:sz w:val="28"/>
          <w:szCs w:val="28"/>
        </w:rPr>
        <w:t xml:space="preserve"> </w:t>
      </w:r>
      <w:r w:rsidR="00C555D7" w:rsidRPr="0059514E">
        <w:rPr>
          <w:rFonts w:ascii="Times New Roman" w:hAnsi="Times New Roman" w:cs="Times New Roman"/>
          <w:sz w:val="28"/>
          <w:szCs w:val="28"/>
        </w:rPr>
        <w:t xml:space="preserve"> </w:t>
      </w:r>
      <w:r w:rsidR="00F00D41" w:rsidRPr="0059514E">
        <w:rPr>
          <w:rFonts w:ascii="Times New Roman" w:hAnsi="Times New Roman" w:cs="Times New Roman"/>
          <w:sz w:val="28"/>
          <w:szCs w:val="28"/>
        </w:rPr>
        <w:t>201</w:t>
      </w:r>
      <w:r w:rsidR="001114AC" w:rsidRPr="001114AC">
        <w:rPr>
          <w:rFonts w:ascii="Times New Roman" w:hAnsi="Times New Roman" w:cs="Times New Roman"/>
          <w:sz w:val="28"/>
          <w:szCs w:val="28"/>
        </w:rPr>
        <w:t>7</w:t>
      </w:r>
      <w:r w:rsidRPr="0059514E">
        <w:rPr>
          <w:rFonts w:ascii="Times New Roman" w:hAnsi="Times New Roman" w:cs="Times New Roman"/>
          <w:sz w:val="28"/>
          <w:szCs w:val="28"/>
        </w:rPr>
        <w:t>г.</w:t>
      </w:r>
      <w:r w:rsidR="00BF7F94">
        <w:rPr>
          <w:rFonts w:ascii="Times New Roman" w:hAnsi="Times New Roman" w:cs="Times New Roman"/>
          <w:sz w:val="28"/>
          <w:szCs w:val="28"/>
        </w:rPr>
        <w:t xml:space="preserve"> </w:t>
      </w:r>
      <w:r w:rsidRPr="0059514E">
        <w:rPr>
          <w:rFonts w:ascii="Times New Roman" w:hAnsi="Times New Roman" w:cs="Times New Roman"/>
          <w:sz w:val="28"/>
          <w:szCs w:val="28"/>
        </w:rPr>
        <w:t>№</w:t>
      </w:r>
      <w:r w:rsidR="00BF7F94">
        <w:rPr>
          <w:rFonts w:ascii="Times New Roman" w:hAnsi="Times New Roman" w:cs="Times New Roman"/>
          <w:sz w:val="28"/>
          <w:szCs w:val="28"/>
        </w:rPr>
        <w:t>57/14-5</w:t>
      </w:r>
      <w:r w:rsidR="00C555D7" w:rsidRPr="0059514E">
        <w:rPr>
          <w:rFonts w:ascii="Times New Roman" w:hAnsi="Times New Roman" w:cs="Times New Roman"/>
          <w:sz w:val="28"/>
          <w:szCs w:val="28"/>
        </w:rPr>
        <w:t xml:space="preserve"> </w:t>
      </w:r>
      <w:r w:rsidR="00886B8A" w:rsidRPr="00886B8A">
        <w:rPr>
          <w:rFonts w:ascii="Times New Roman" w:hAnsi="Times New Roman" w:cs="Times New Roman"/>
          <w:sz w:val="28"/>
          <w:szCs w:val="28"/>
        </w:rPr>
        <w:t xml:space="preserve">    </w:t>
      </w:r>
      <w:r w:rsidRPr="0059514E">
        <w:rPr>
          <w:rFonts w:ascii="Times New Roman" w:hAnsi="Times New Roman" w:cs="Times New Roman"/>
          <w:sz w:val="28"/>
          <w:szCs w:val="28"/>
        </w:rPr>
        <w:t>-</w:t>
      </w:r>
      <w:r w:rsidR="002530C4">
        <w:rPr>
          <w:rFonts w:ascii="Times New Roman" w:hAnsi="Times New Roman" w:cs="Times New Roman"/>
          <w:sz w:val="28"/>
          <w:szCs w:val="28"/>
        </w:rPr>
        <w:t>Р</w:t>
      </w:r>
      <w:r w:rsidRPr="0059514E">
        <w:rPr>
          <w:rFonts w:ascii="Times New Roman" w:hAnsi="Times New Roman" w:cs="Times New Roman"/>
          <w:sz w:val="28"/>
          <w:szCs w:val="28"/>
        </w:rPr>
        <w:t xml:space="preserve">Д </w:t>
      </w:r>
      <w:r w:rsidRPr="005951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514E">
        <w:rPr>
          <w:rFonts w:ascii="Times New Roman" w:hAnsi="Times New Roman" w:cs="Times New Roman"/>
          <w:sz w:val="28"/>
          <w:szCs w:val="28"/>
        </w:rPr>
        <w:t>«О бюджете Котовского муниципального</w:t>
      </w:r>
      <w:r w:rsidR="007E4AF1" w:rsidRPr="007E4AF1">
        <w:rPr>
          <w:rFonts w:ascii="Times New Roman" w:hAnsi="Times New Roman" w:cs="Times New Roman"/>
          <w:sz w:val="28"/>
          <w:szCs w:val="28"/>
        </w:rPr>
        <w:t xml:space="preserve">  </w:t>
      </w:r>
      <w:r w:rsidRPr="0059514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E4AF1" w:rsidRPr="007E4AF1">
        <w:rPr>
          <w:rFonts w:ascii="Times New Roman" w:hAnsi="Times New Roman" w:cs="Times New Roman"/>
          <w:sz w:val="28"/>
          <w:szCs w:val="28"/>
        </w:rPr>
        <w:t xml:space="preserve">   </w:t>
      </w:r>
      <w:r w:rsidRPr="00595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14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E4AF1" w:rsidRPr="007E4AF1" w:rsidRDefault="00D4660B" w:rsidP="00886B8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59514E">
        <w:rPr>
          <w:rFonts w:ascii="Times New Roman" w:hAnsi="Times New Roman" w:cs="Times New Roman"/>
          <w:sz w:val="28"/>
          <w:szCs w:val="28"/>
        </w:rPr>
        <w:t>201</w:t>
      </w:r>
      <w:r w:rsidR="001114AC" w:rsidRPr="001114AC">
        <w:rPr>
          <w:rFonts w:ascii="Times New Roman" w:hAnsi="Times New Roman" w:cs="Times New Roman"/>
          <w:sz w:val="28"/>
          <w:szCs w:val="28"/>
        </w:rPr>
        <w:t>8</w:t>
      </w:r>
      <w:r w:rsidRPr="0059514E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</w:p>
    <w:p w:rsidR="00D4660B" w:rsidRPr="0059514E" w:rsidRDefault="00D4660B" w:rsidP="00886B8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59514E">
        <w:rPr>
          <w:rFonts w:ascii="Times New Roman" w:hAnsi="Times New Roman" w:cs="Times New Roman"/>
          <w:sz w:val="28"/>
          <w:szCs w:val="28"/>
        </w:rPr>
        <w:t>201</w:t>
      </w:r>
      <w:r w:rsidR="00886B8A" w:rsidRPr="001114AC">
        <w:rPr>
          <w:rFonts w:ascii="Times New Roman" w:hAnsi="Times New Roman" w:cs="Times New Roman"/>
          <w:sz w:val="28"/>
          <w:szCs w:val="28"/>
        </w:rPr>
        <w:t>9</w:t>
      </w:r>
      <w:r w:rsidRPr="0059514E">
        <w:rPr>
          <w:rFonts w:ascii="Times New Roman" w:hAnsi="Times New Roman" w:cs="Times New Roman"/>
          <w:sz w:val="28"/>
          <w:szCs w:val="28"/>
        </w:rPr>
        <w:t xml:space="preserve"> </w:t>
      </w:r>
      <w:r w:rsidR="007E4AF1" w:rsidRPr="002530C4">
        <w:rPr>
          <w:rFonts w:ascii="Times New Roman" w:hAnsi="Times New Roman" w:cs="Times New Roman"/>
          <w:sz w:val="28"/>
          <w:szCs w:val="28"/>
        </w:rPr>
        <w:t xml:space="preserve"> </w:t>
      </w:r>
      <w:r w:rsidRPr="0059514E">
        <w:rPr>
          <w:rFonts w:ascii="Times New Roman" w:hAnsi="Times New Roman" w:cs="Times New Roman"/>
          <w:sz w:val="28"/>
          <w:szCs w:val="28"/>
        </w:rPr>
        <w:t>и</w:t>
      </w:r>
      <w:r w:rsidR="007E4AF1" w:rsidRPr="002530C4">
        <w:rPr>
          <w:rFonts w:ascii="Times New Roman" w:hAnsi="Times New Roman" w:cs="Times New Roman"/>
          <w:sz w:val="28"/>
          <w:szCs w:val="28"/>
        </w:rPr>
        <w:t xml:space="preserve"> </w:t>
      </w:r>
      <w:r w:rsidRPr="0059514E">
        <w:rPr>
          <w:rFonts w:ascii="Times New Roman" w:hAnsi="Times New Roman" w:cs="Times New Roman"/>
          <w:sz w:val="28"/>
          <w:szCs w:val="28"/>
        </w:rPr>
        <w:t xml:space="preserve"> 20</w:t>
      </w:r>
      <w:r w:rsidR="00886B8A" w:rsidRPr="001114AC">
        <w:rPr>
          <w:rFonts w:ascii="Times New Roman" w:hAnsi="Times New Roman" w:cs="Times New Roman"/>
          <w:sz w:val="28"/>
          <w:szCs w:val="28"/>
        </w:rPr>
        <w:t>20</w:t>
      </w:r>
      <w:r w:rsidR="00C555D7" w:rsidRPr="0059514E">
        <w:rPr>
          <w:rFonts w:ascii="Times New Roman" w:hAnsi="Times New Roman" w:cs="Times New Roman"/>
          <w:sz w:val="28"/>
          <w:szCs w:val="28"/>
        </w:rPr>
        <w:t xml:space="preserve"> </w:t>
      </w:r>
      <w:r w:rsidRPr="0059514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D4660B" w:rsidRPr="0059514E" w:rsidRDefault="00D4660B" w:rsidP="00D4660B">
      <w:pPr>
        <w:pStyle w:val="a5"/>
        <w:jc w:val="left"/>
        <w:rPr>
          <w:b/>
          <w:bCs/>
          <w:sz w:val="28"/>
          <w:szCs w:val="28"/>
        </w:rPr>
      </w:pPr>
    </w:p>
    <w:p w:rsidR="00D4660B" w:rsidRPr="0059514E" w:rsidRDefault="00D4660B" w:rsidP="007E4AF1">
      <w:pPr>
        <w:pStyle w:val="a5"/>
        <w:spacing w:line="0" w:lineRule="atLeast"/>
        <w:ind w:left="0"/>
        <w:rPr>
          <w:b/>
          <w:bCs/>
          <w:sz w:val="28"/>
          <w:szCs w:val="28"/>
        </w:rPr>
      </w:pPr>
      <w:r w:rsidRPr="0059514E">
        <w:rPr>
          <w:b/>
          <w:bCs/>
          <w:sz w:val="28"/>
          <w:szCs w:val="28"/>
        </w:rPr>
        <w:t>Программа муниципальных  внутренних заимствований</w:t>
      </w:r>
    </w:p>
    <w:p w:rsidR="007E4AF1" w:rsidRPr="002530C4" w:rsidRDefault="00D4660B" w:rsidP="007E4AF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14E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</w:t>
      </w:r>
      <w:r w:rsidR="005D4BCE" w:rsidRPr="005951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660B" w:rsidRPr="0059514E" w:rsidRDefault="005D4BCE" w:rsidP="007E4AF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9514E">
        <w:rPr>
          <w:rFonts w:ascii="Times New Roman" w:hAnsi="Times New Roman" w:cs="Times New Roman"/>
          <w:b/>
          <w:bCs/>
          <w:sz w:val="28"/>
          <w:szCs w:val="28"/>
        </w:rPr>
        <w:t xml:space="preserve"> Волгоградской области  на 201</w:t>
      </w:r>
      <w:r w:rsidR="00933EB0" w:rsidRPr="0059514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4660B" w:rsidRPr="0059514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4660B" w:rsidRPr="0059514E" w:rsidRDefault="00D4660B" w:rsidP="00D4660B">
      <w:pPr>
        <w:pStyle w:val="a3"/>
      </w:pPr>
      <w:r w:rsidRPr="0059514E">
        <w:t xml:space="preserve">      </w:t>
      </w:r>
    </w:p>
    <w:p w:rsidR="00D4660B" w:rsidRPr="0059514E" w:rsidRDefault="00D4660B" w:rsidP="00D4660B">
      <w:pPr>
        <w:pStyle w:val="a3"/>
        <w:ind w:right="141" w:firstLine="560"/>
      </w:pPr>
      <w:proofErr w:type="gramStart"/>
      <w:r w:rsidRPr="0059514E">
        <w:t>Администрация  Котовского  муниципального  района  Волгоградской области в  соответствии  с Бюджетным  Кодексом  Российской  Федерации  и  Уставом Котовского  муниципального  района  вправе  привлекать  кредиты,  привлекаемые в  бюджет муниципального района  от других бюджетов бюджетной системы Российской Федерации,  кредитных организаций,  по которым возникают долговые обязательства Котовского муниципального района Волгоградской области, выраженные  в  валюте  Российской  Федерации.</w:t>
      </w:r>
      <w:proofErr w:type="gramEnd"/>
    </w:p>
    <w:p w:rsidR="00D4660B" w:rsidRPr="0059514E" w:rsidRDefault="00D4660B" w:rsidP="00D4660B">
      <w:pPr>
        <w:pStyle w:val="1"/>
        <w:rPr>
          <w:b/>
          <w:bCs/>
        </w:rPr>
      </w:pPr>
    </w:p>
    <w:p w:rsidR="00D4660B" w:rsidRPr="0059514E" w:rsidRDefault="00D4660B" w:rsidP="00D4660B">
      <w:pPr>
        <w:pStyle w:val="1"/>
        <w:rPr>
          <w:b/>
          <w:bCs/>
        </w:rPr>
      </w:pPr>
      <w:r w:rsidRPr="0059514E">
        <w:rPr>
          <w:b/>
          <w:bCs/>
        </w:rPr>
        <w:t>Перечень муниципальных  внутренних заимствований</w:t>
      </w:r>
    </w:p>
    <w:p w:rsidR="00D4660B" w:rsidRPr="0059514E" w:rsidRDefault="00D4660B" w:rsidP="00D466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14E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 на 201</w:t>
      </w:r>
      <w:r w:rsidR="00933EB0" w:rsidRPr="0059514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9514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D4660B" w:rsidRPr="008037BC" w:rsidRDefault="00D4660B" w:rsidP="005951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51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59514E" w:rsidRPr="001114A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037B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037BC">
        <w:rPr>
          <w:rFonts w:ascii="Times New Roman" w:hAnsi="Times New Roman" w:cs="Times New Roman"/>
          <w:sz w:val="24"/>
          <w:szCs w:val="24"/>
        </w:rPr>
        <w:t xml:space="preserve">ыс. рублей     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53"/>
        <w:gridCol w:w="1864"/>
      </w:tblGrid>
      <w:tr w:rsidR="00D4660B" w:rsidRPr="0059514E" w:rsidTr="00AE7285">
        <w:trPr>
          <w:trHeight w:val="705"/>
        </w:trPr>
        <w:tc>
          <w:tcPr>
            <w:tcW w:w="4031" w:type="pct"/>
            <w:vAlign w:val="center"/>
          </w:tcPr>
          <w:p w:rsidR="00D4660B" w:rsidRPr="007E4AF1" w:rsidRDefault="00D4660B" w:rsidP="00CE4BB8">
            <w:pPr>
              <w:pStyle w:val="1"/>
              <w:spacing w:line="276" w:lineRule="auto"/>
              <w:rPr>
                <w:lang w:eastAsia="en-US"/>
              </w:rPr>
            </w:pPr>
            <w:r w:rsidRPr="007E4AF1">
              <w:rPr>
                <w:lang w:eastAsia="en-US"/>
              </w:rPr>
              <w:t>Вид заимствований</w:t>
            </w:r>
          </w:p>
        </w:tc>
        <w:tc>
          <w:tcPr>
            <w:tcW w:w="969" w:type="pct"/>
            <w:vAlign w:val="center"/>
          </w:tcPr>
          <w:p w:rsidR="00D4660B" w:rsidRPr="007E4AF1" w:rsidRDefault="00D4660B" w:rsidP="00AE72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4A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</w:t>
            </w:r>
          </w:p>
        </w:tc>
      </w:tr>
      <w:tr w:rsidR="00D4660B" w:rsidRPr="0059514E" w:rsidTr="00AE7285">
        <w:trPr>
          <w:trHeight w:val="428"/>
        </w:trPr>
        <w:tc>
          <w:tcPr>
            <w:tcW w:w="4031" w:type="pct"/>
          </w:tcPr>
          <w:p w:rsidR="00D4660B" w:rsidRPr="007E4AF1" w:rsidRDefault="00D4660B" w:rsidP="007E4A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9" w:type="pct"/>
          </w:tcPr>
          <w:p w:rsidR="00D4660B" w:rsidRPr="007E4AF1" w:rsidRDefault="00D4660B" w:rsidP="007E4A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4660B" w:rsidRPr="0059514E" w:rsidTr="00AE7285">
        <w:trPr>
          <w:trHeight w:val="231"/>
        </w:trPr>
        <w:tc>
          <w:tcPr>
            <w:tcW w:w="4031" w:type="pct"/>
          </w:tcPr>
          <w:p w:rsidR="00D4660B" w:rsidRPr="0059514E" w:rsidRDefault="00D4660B" w:rsidP="00CE4B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Кредиты кредитных организаций</w:t>
            </w:r>
          </w:p>
        </w:tc>
        <w:tc>
          <w:tcPr>
            <w:tcW w:w="969" w:type="pct"/>
          </w:tcPr>
          <w:p w:rsidR="00D4660B" w:rsidRPr="0059514E" w:rsidRDefault="00D4660B" w:rsidP="00CE4B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D4660B" w:rsidRPr="0059514E" w:rsidTr="00AE7285">
        <w:trPr>
          <w:trHeight w:val="233"/>
        </w:trPr>
        <w:tc>
          <w:tcPr>
            <w:tcW w:w="4031" w:type="pct"/>
          </w:tcPr>
          <w:p w:rsidR="00D4660B" w:rsidRPr="0059514E" w:rsidRDefault="00D4660B" w:rsidP="00CE4BB8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Привлечение средств</w:t>
            </w:r>
          </w:p>
        </w:tc>
        <w:tc>
          <w:tcPr>
            <w:tcW w:w="969" w:type="pct"/>
          </w:tcPr>
          <w:p w:rsidR="00D4660B" w:rsidRPr="0059514E" w:rsidRDefault="00F00D41" w:rsidP="00F00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9514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 w:rsidR="00CA75DF" w:rsidRPr="0059514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 w:rsidR="00D4660B" w:rsidRPr="0059514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000</w:t>
            </w:r>
          </w:p>
        </w:tc>
      </w:tr>
      <w:tr w:rsidR="00D4660B" w:rsidRPr="0059514E" w:rsidTr="00AE7285">
        <w:trPr>
          <w:trHeight w:val="384"/>
        </w:trPr>
        <w:tc>
          <w:tcPr>
            <w:tcW w:w="4031" w:type="pct"/>
          </w:tcPr>
          <w:p w:rsidR="00D4660B" w:rsidRPr="0059514E" w:rsidRDefault="00D4660B" w:rsidP="00CE4BB8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969" w:type="pct"/>
          </w:tcPr>
          <w:p w:rsidR="00D4660B" w:rsidRPr="0059514E" w:rsidRDefault="00F00D41" w:rsidP="00F00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9514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 w:rsidR="00D4660B" w:rsidRPr="00595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4660B" w:rsidRPr="0059514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000</w:t>
            </w:r>
          </w:p>
        </w:tc>
      </w:tr>
      <w:tr w:rsidR="00FC72F6" w:rsidRPr="0059514E" w:rsidTr="00AE7285">
        <w:trPr>
          <w:trHeight w:val="384"/>
        </w:trPr>
        <w:tc>
          <w:tcPr>
            <w:tcW w:w="4031" w:type="pct"/>
          </w:tcPr>
          <w:p w:rsidR="00FC72F6" w:rsidRPr="0059514E" w:rsidRDefault="00FC72F6" w:rsidP="00FC72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69" w:type="pct"/>
          </w:tcPr>
          <w:p w:rsidR="00FC72F6" w:rsidRPr="0059514E" w:rsidRDefault="00FC72F6" w:rsidP="00AE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FC72F6" w:rsidRPr="0059514E" w:rsidTr="00AE7285">
        <w:trPr>
          <w:trHeight w:val="384"/>
        </w:trPr>
        <w:tc>
          <w:tcPr>
            <w:tcW w:w="4031" w:type="pct"/>
          </w:tcPr>
          <w:p w:rsidR="00FC72F6" w:rsidRPr="0059514E" w:rsidRDefault="00FC72F6" w:rsidP="00DC4769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Привлечение средств</w:t>
            </w:r>
          </w:p>
        </w:tc>
        <w:tc>
          <w:tcPr>
            <w:tcW w:w="969" w:type="pct"/>
          </w:tcPr>
          <w:p w:rsidR="00FC72F6" w:rsidRPr="0059514E" w:rsidRDefault="00F00D41" w:rsidP="00F00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14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10 0</w:t>
            </w:r>
            <w:r w:rsidR="00FC72F6" w:rsidRPr="00595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FC72F6" w:rsidRPr="0059514E" w:rsidTr="00AE7285">
        <w:trPr>
          <w:trHeight w:val="384"/>
        </w:trPr>
        <w:tc>
          <w:tcPr>
            <w:tcW w:w="4031" w:type="pct"/>
          </w:tcPr>
          <w:p w:rsidR="00FC72F6" w:rsidRPr="0059514E" w:rsidRDefault="00FC72F6" w:rsidP="00DC4769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969" w:type="pct"/>
          </w:tcPr>
          <w:p w:rsidR="00FC72F6" w:rsidRPr="0059514E" w:rsidRDefault="00F00D41" w:rsidP="00F00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14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10 </w:t>
            </w:r>
            <w:r w:rsidR="00FC72F6" w:rsidRPr="00595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</w:t>
            </w:r>
          </w:p>
        </w:tc>
      </w:tr>
    </w:tbl>
    <w:p w:rsidR="00933EB0" w:rsidRPr="0059514E" w:rsidRDefault="00933EB0" w:rsidP="00933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951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933EB0" w:rsidRPr="0059514E" w:rsidRDefault="00933EB0" w:rsidP="00933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37BC" w:rsidRDefault="00933EB0" w:rsidP="00933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14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933EB0" w:rsidRPr="001114AC" w:rsidRDefault="008037BC" w:rsidP="00933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                                  </w:t>
      </w:r>
      <w:r w:rsidR="00933EB0" w:rsidRPr="001114AC">
        <w:rPr>
          <w:rFonts w:ascii="Times New Roman" w:hAnsi="Times New Roman" w:cs="Times New Roman"/>
          <w:sz w:val="28"/>
          <w:szCs w:val="28"/>
        </w:rPr>
        <w:t xml:space="preserve">  Приложение 14</w:t>
      </w:r>
    </w:p>
    <w:p w:rsidR="007E4AF1" w:rsidRPr="007E4AF1" w:rsidRDefault="00933EB0" w:rsidP="001114A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114AC">
        <w:rPr>
          <w:rFonts w:ascii="Times New Roman" w:hAnsi="Times New Roman" w:cs="Times New Roman"/>
          <w:sz w:val="28"/>
          <w:szCs w:val="28"/>
        </w:rPr>
        <w:t>к решению Котовской районной Думы</w:t>
      </w:r>
      <w:r w:rsidR="001114AC" w:rsidRPr="001114AC">
        <w:rPr>
          <w:rFonts w:ascii="Times New Roman" w:hAnsi="Times New Roman" w:cs="Times New Roman"/>
          <w:sz w:val="28"/>
          <w:szCs w:val="28"/>
        </w:rPr>
        <w:t xml:space="preserve">   </w:t>
      </w:r>
      <w:r w:rsidRPr="001114AC">
        <w:rPr>
          <w:rFonts w:ascii="Times New Roman" w:hAnsi="Times New Roman" w:cs="Times New Roman"/>
          <w:sz w:val="28"/>
          <w:szCs w:val="28"/>
        </w:rPr>
        <w:t>от           2017 г. №</w:t>
      </w:r>
      <w:r w:rsidR="008037BC" w:rsidRPr="008037BC">
        <w:rPr>
          <w:rFonts w:ascii="Times New Roman" w:hAnsi="Times New Roman" w:cs="Times New Roman"/>
          <w:sz w:val="28"/>
          <w:szCs w:val="28"/>
        </w:rPr>
        <w:t xml:space="preserve">    </w:t>
      </w:r>
      <w:r w:rsidRPr="001114AC">
        <w:rPr>
          <w:rFonts w:ascii="Times New Roman" w:hAnsi="Times New Roman" w:cs="Times New Roman"/>
          <w:sz w:val="28"/>
          <w:szCs w:val="28"/>
        </w:rPr>
        <w:t xml:space="preserve"> - </w:t>
      </w:r>
      <w:r w:rsidR="002530C4">
        <w:rPr>
          <w:rFonts w:ascii="Times New Roman" w:hAnsi="Times New Roman" w:cs="Times New Roman"/>
          <w:sz w:val="28"/>
          <w:szCs w:val="28"/>
        </w:rPr>
        <w:t>Р</w:t>
      </w:r>
      <w:r w:rsidRPr="001114AC">
        <w:rPr>
          <w:rFonts w:ascii="Times New Roman" w:hAnsi="Times New Roman" w:cs="Times New Roman"/>
          <w:sz w:val="28"/>
          <w:szCs w:val="28"/>
        </w:rPr>
        <w:t xml:space="preserve">Д </w:t>
      </w:r>
      <w:r w:rsidRPr="001114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14AC">
        <w:rPr>
          <w:rFonts w:ascii="Times New Roman" w:hAnsi="Times New Roman" w:cs="Times New Roman"/>
          <w:sz w:val="28"/>
          <w:szCs w:val="28"/>
        </w:rPr>
        <w:t>«О бюджете Котовского муниципального</w:t>
      </w:r>
      <w:r w:rsidR="007E4AF1" w:rsidRPr="007E4AF1">
        <w:rPr>
          <w:rFonts w:ascii="Times New Roman" w:hAnsi="Times New Roman" w:cs="Times New Roman"/>
          <w:sz w:val="28"/>
          <w:szCs w:val="28"/>
        </w:rPr>
        <w:t xml:space="preserve"> </w:t>
      </w:r>
      <w:r w:rsidRPr="001114A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E4AF1" w:rsidRPr="007E4AF1">
        <w:rPr>
          <w:rFonts w:ascii="Times New Roman" w:hAnsi="Times New Roman" w:cs="Times New Roman"/>
          <w:sz w:val="28"/>
          <w:szCs w:val="28"/>
        </w:rPr>
        <w:t xml:space="preserve">  </w:t>
      </w:r>
      <w:r w:rsidRPr="001114AC">
        <w:rPr>
          <w:rFonts w:ascii="Times New Roman" w:hAnsi="Times New Roman" w:cs="Times New Roman"/>
          <w:sz w:val="28"/>
          <w:szCs w:val="28"/>
        </w:rPr>
        <w:t>на</w:t>
      </w:r>
    </w:p>
    <w:p w:rsidR="00933EB0" w:rsidRPr="001114AC" w:rsidRDefault="00933EB0" w:rsidP="001114A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114AC">
        <w:rPr>
          <w:rFonts w:ascii="Times New Roman" w:hAnsi="Times New Roman" w:cs="Times New Roman"/>
          <w:sz w:val="28"/>
          <w:szCs w:val="28"/>
        </w:rPr>
        <w:t>2018 год и на плановый период 2019 и 2020 годов»</w:t>
      </w:r>
    </w:p>
    <w:p w:rsidR="00933EB0" w:rsidRPr="001114AC" w:rsidRDefault="00933EB0" w:rsidP="00933EB0">
      <w:pPr>
        <w:ind w:left="5245"/>
        <w:rPr>
          <w:rFonts w:ascii="Times New Roman" w:hAnsi="Times New Roman" w:cs="Times New Roman"/>
          <w:sz w:val="28"/>
          <w:szCs w:val="28"/>
        </w:rPr>
      </w:pPr>
      <w:r w:rsidRPr="00111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EB0" w:rsidRPr="001114AC" w:rsidRDefault="00933EB0" w:rsidP="00933EB0">
      <w:pPr>
        <w:pStyle w:val="a5"/>
        <w:ind w:left="0"/>
        <w:rPr>
          <w:b/>
          <w:bCs/>
          <w:sz w:val="28"/>
          <w:szCs w:val="28"/>
        </w:rPr>
      </w:pPr>
      <w:r w:rsidRPr="001114AC">
        <w:rPr>
          <w:b/>
          <w:bCs/>
          <w:sz w:val="28"/>
          <w:szCs w:val="28"/>
        </w:rPr>
        <w:t>Программа муниципальных  внутренних заимствований</w:t>
      </w:r>
    </w:p>
    <w:p w:rsidR="00933EB0" w:rsidRPr="001114AC" w:rsidRDefault="00933EB0" w:rsidP="00933E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4AC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933EB0" w:rsidRPr="001114AC" w:rsidRDefault="00933EB0" w:rsidP="00933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4AC">
        <w:rPr>
          <w:rFonts w:ascii="Times New Roman" w:hAnsi="Times New Roman" w:cs="Times New Roman"/>
          <w:b/>
          <w:bCs/>
          <w:sz w:val="28"/>
          <w:szCs w:val="28"/>
        </w:rPr>
        <w:t>на плановый период 2019 и 2020 годов</w:t>
      </w:r>
    </w:p>
    <w:p w:rsidR="00933EB0" w:rsidRPr="001114AC" w:rsidRDefault="00933EB0" w:rsidP="001114AC">
      <w:pPr>
        <w:pStyle w:val="a3"/>
      </w:pPr>
      <w:r w:rsidRPr="001114AC">
        <w:t xml:space="preserve">   </w:t>
      </w:r>
      <w:r w:rsidR="001114AC" w:rsidRPr="001114AC">
        <w:t xml:space="preserve">        </w:t>
      </w:r>
      <w:proofErr w:type="gramStart"/>
      <w:r w:rsidRPr="001114AC">
        <w:t>Администрация  Котовского  муниципального  района  Волгоградской области в  соответствии  с Бюджетным  Кодексом  Российской  Федерации  и  Уставом Котовского  муниципального  района  вправе  привлекать  кредиты,  привлекаемые в  бюджет муниципального района  от других бюджетов бюджетной системы Российской Федерации,  кредитных организаций,  по которым возникают долговые обязательства Котовского муниципального района Волгоградской области, выраженные  в  валюте  Российской  Федерации.</w:t>
      </w:r>
      <w:proofErr w:type="gramEnd"/>
    </w:p>
    <w:p w:rsidR="00933EB0" w:rsidRPr="001114AC" w:rsidRDefault="00933EB0" w:rsidP="00933EB0">
      <w:pPr>
        <w:pStyle w:val="1"/>
        <w:rPr>
          <w:b/>
          <w:bCs/>
        </w:rPr>
      </w:pPr>
    </w:p>
    <w:p w:rsidR="00933EB0" w:rsidRPr="001114AC" w:rsidRDefault="00933EB0" w:rsidP="00933EB0">
      <w:pPr>
        <w:pStyle w:val="1"/>
        <w:rPr>
          <w:b/>
          <w:bCs/>
        </w:rPr>
      </w:pPr>
      <w:r w:rsidRPr="001114AC">
        <w:rPr>
          <w:b/>
          <w:bCs/>
        </w:rPr>
        <w:t>Перечень муниципальных  внутренних заимствований</w:t>
      </w:r>
    </w:p>
    <w:p w:rsidR="00933EB0" w:rsidRPr="001114AC" w:rsidRDefault="00933EB0" w:rsidP="00933E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4AC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933EB0" w:rsidRPr="001114AC" w:rsidRDefault="00933EB0" w:rsidP="00933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4AC">
        <w:rPr>
          <w:rFonts w:ascii="Times New Roman" w:hAnsi="Times New Roman" w:cs="Times New Roman"/>
          <w:b/>
          <w:bCs/>
          <w:sz w:val="28"/>
          <w:szCs w:val="28"/>
        </w:rPr>
        <w:t xml:space="preserve"> на плановый период 2019 и 2020 годов</w:t>
      </w:r>
    </w:p>
    <w:p w:rsidR="00933EB0" w:rsidRPr="001114AC" w:rsidRDefault="001114AC" w:rsidP="008037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530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8037BC" w:rsidRPr="002530C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2530C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33EB0" w:rsidRPr="001114A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33EB0" w:rsidRPr="001114AC">
        <w:rPr>
          <w:rFonts w:ascii="Times New Roman" w:hAnsi="Times New Roman" w:cs="Times New Roman"/>
          <w:sz w:val="24"/>
          <w:szCs w:val="24"/>
        </w:rPr>
        <w:t>ыс. рублей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5"/>
        <w:gridCol w:w="1984"/>
        <w:gridCol w:w="1843"/>
      </w:tblGrid>
      <w:tr w:rsidR="00933EB0" w:rsidRPr="001114AC" w:rsidTr="001114AC">
        <w:trPr>
          <w:trHeight w:val="439"/>
        </w:trPr>
        <w:tc>
          <w:tcPr>
            <w:tcW w:w="5635" w:type="dxa"/>
            <w:vMerge w:val="restart"/>
            <w:vAlign w:val="center"/>
          </w:tcPr>
          <w:p w:rsidR="00933EB0" w:rsidRPr="001114AC" w:rsidRDefault="00933EB0" w:rsidP="001114AC">
            <w:pPr>
              <w:pStyle w:val="1"/>
              <w:spacing w:line="0" w:lineRule="atLeast"/>
              <w:rPr>
                <w:lang w:eastAsia="en-US"/>
              </w:rPr>
            </w:pPr>
            <w:r w:rsidRPr="001114AC">
              <w:rPr>
                <w:lang w:eastAsia="en-US"/>
              </w:rPr>
              <w:t>Вид заимствований</w:t>
            </w:r>
          </w:p>
        </w:tc>
        <w:tc>
          <w:tcPr>
            <w:tcW w:w="3827" w:type="dxa"/>
            <w:gridSpan w:val="2"/>
            <w:vAlign w:val="center"/>
          </w:tcPr>
          <w:p w:rsidR="00933EB0" w:rsidRPr="001114AC" w:rsidRDefault="00933EB0" w:rsidP="001114A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4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</w:t>
            </w:r>
          </w:p>
        </w:tc>
      </w:tr>
      <w:tr w:rsidR="00933EB0" w:rsidRPr="001114AC" w:rsidTr="001114AC">
        <w:trPr>
          <w:trHeight w:val="277"/>
        </w:trPr>
        <w:tc>
          <w:tcPr>
            <w:tcW w:w="5635" w:type="dxa"/>
            <w:vMerge/>
          </w:tcPr>
          <w:p w:rsidR="00933EB0" w:rsidRPr="001114AC" w:rsidRDefault="00933EB0" w:rsidP="001114A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933EB0" w:rsidRPr="001114AC" w:rsidRDefault="00933EB0" w:rsidP="001114A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4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1114A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843" w:type="dxa"/>
          </w:tcPr>
          <w:p w:rsidR="00933EB0" w:rsidRPr="001114AC" w:rsidRDefault="00933EB0" w:rsidP="001114AC">
            <w:pPr>
              <w:spacing w:after="0" w:line="0" w:lineRule="atLeast"/>
              <w:ind w:hanging="25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4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proofErr w:type="spellStart"/>
            <w:r w:rsidR="001114A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20</w:t>
            </w:r>
            <w:proofErr w:type="spellEnd"/>
          </w:p>
        </w:tc>
      </w:tr>
      <w:tr w:rsidR="00933EB0" w:rsidRPr="001114AC" w:rsidTr="00AE0BA7">
        <w:trPr>
          <w:trHeight w:val="255"/>
        </w:trPr>
        <w:tc>
          <w:tcPr>
            <w:tcW w:w="5635" w:type="dxa"/>
          </w:tcPr>
          <w:p w:rsidR="00933EB0" w:rsidRPr="001114AC" w:rsidRDefault="00933EB0" w:rsidP="00AE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933EB0" w:rsidRPr="001114AC" w:rsidRDefault="00933EB0" w:rsidP="00AE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933EB0" w:rsidRPr="001114AC" w:rsidRDefault="00933EB0" w:rsidP="00AE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33EB0" w:rsidRPr="001114AC" w:rsidTr="001114AC">
        <w:trPr>
          <w:trHeight w:val="376"/>
        </w:trPr>
        <w:tc>
          <w:tcPr>
            <w:tcW w:w="5635" w:type="dxa"/>
            <w:vAlign w:val="center"/>
          </w:tcPr>
          <w:p w:rsidR="00933EB0" w:rsidRPr="001114AC" w:rsidRDefault="00933EB0" w:rsidP="001114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4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Кредиты кредитных организаций</w:t>
            </w:r>
          </w:p>
        </w:tc>
        <w:tc>
          <w:tcPr>
            <w:tcW w:w="1984" w:type="dxa"/>
            <w:vAlign w:val="center"/>
          </w:tcPr>
          <w:p w:rsidR="00933EB0" w:rsidRPr="001114AC" w:rsidRDefault="00933EB0" w:rsidP="00111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4A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 w:rsidRPr="001114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1114A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1843" w:type="dxa"/>
            <w:vAlign w:val="center"/>
          </w:tcPr>
          <w:p w:rsidR="00933EB0" w:rsidRPr="001114AC" w:rsidRDefault="00933EB0" w:rsidP="00111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4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933EB0" w:rsidRPr="001114AC" w:rsidTr="001114AC">
        <w:trPr>
          <w:trHeight w:val="277"/>
        </w:trPr>
        <w:tc>
          <w:tcPr>
            <w:tcW w:w="5635" w:type="dxa"/>
            <w:vAlign w:val="center"/>
          </w:tcPr>
          <w:p w:rsidR="00933EB0" w:rsidRPr="001114AC" w:rsidRDefault="00933EB0" w:rsidP="001114AC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4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Привлечение средств</w:t>
            </w:r>
          </w:p>
        </w:tc>
        <w:tc>
          <w:tcPr>
            <w:tcW w:w="1984" w:type="dxa"/>
            <w:vAlign w:val="center"/>
          </w:tcPr>
          <w:p w:rsidR="00933EB0" w:rsidRPr="001114AC" w:rsidRDefault="00933EB0" w:rsidP="00111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114A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20 000</w:t>
            </w:r>
            <w:r w:rsidRPr="001114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1114A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1843" w:type="dxa"/>
            <w:vAlign w:val="center"/>
          </w:tcPr>
          <w:p w:rsidR="00933EB0" w:rsidRPr="001114AC" w:rsidRDefault="00933EB0" w:rsidP="00111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4A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20</w:t>
            </w:r>
            <w:r w:rsidRPr="001114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000,</w:t>
            </w:r>
            <w:r w:rsidRPr="001114A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proofErr w:type="spellStart"/>
            <w:r w:rsidRPr="001114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proofErr w:type="spellEnd"/>
          </w:p>
        </w:tc>
      </w:tr>
      <w:tr w:rsidR="00933EB0" w:rsidRPr="001114AC" w:rsidTr="001114AC">
        <w:trPr>
          <w:trHeight w:val="248"/>
        </w:trPr>
        <w:tc>
          <w:tcPr>
            <w:tcW w:w="5635" w:type="dxa"/>
            <w:vAlign w:val="center"/>
          </w:tcPr>
          <w:p w:rsidR="00933EB0" w:rsidRPr="001114AC" w:rsidRDefault="00933EB0" w:rsidP="001114AC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4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1984" w:type="dxa"/>
            <w:vAlign w:val="center"/>
          </w:tcPr>
          <w:p w:rsidR="00933EB0" w:rsidRPr="001114AC" w:rsidRDefault="00933EB0" w:rsidP="00111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4A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20</w:t>
            </w:r>
            <w:r w:rsidRPr="001114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000,00</w:t>
            </w:r>
          </w:p>
        </w:tc>
        <w:tc>
          <w:tcPr>
            <w:tcW w:w="1843" w:type="dxa"/>
            <w:vAlign w:val="center"/>
          </w:tcPr>
          <w:p w:rsidR="00933EB0" w:rsidRPr="001114AC" w:rsidRDefault="00933EB0" w:rsidP="00111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4A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20</w:t>
            </w:r>
            <w:r w:rsidRPr="001114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000,00</w:t>
            </w:r>
          </w:p>
        </w:tc>
      </w:tr>
      <w:tr w:rsidR="00933EB0" w:rsidRPr="001114AC" w:rsidTr="008037BC">
        <w:trPr>
          <w:trHeight w:val="844"/>
        </w:trPr>
        <w:tc>
          <w:tcPr>
            <w:tcW w:w="5635" w:type="dxa"/>
            <w:vAlign w:val="center"/>
          </w:tcPr>
          <w:p w:rsidR="00933EB0" w:rsidRPr="001114AC" w:rsidRDefault="00933EB0" w:rsidP="001114AC">
            <w:pPr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4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933EB0" w:rsidRPr="001114AC" w:rsidRDefault="00933EB0" w:rsidP="00111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4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vAlign w:val="center"/>
          </w:tcPr>
          <w:p w:rsidR="00933EB0" w:rsidRPr="001114AC" w:rsidRDefault="00933EB0" w:rsidP="00111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114A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 w:rsidRPr="001114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1114A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00</w:t>
            </w:r>
          </w:p>
        </w:tc>
      </w:tr>
      <w:tr w:rsidR="00933EB0" w:rsidRPr="001114AC" w:rsidTr="001114AC">
        <w:trPr>
          <w:trHeight w:val="248"/>
        </w:trPr>
        <w:tc>
          <w:tcPr>
            <w:tcW w:w="5635" w:type="dxa"/>
            <w:vAlign w:val="center"/>
          </w:tcPr>
          <w:p w:rsidR="00933EB0" w:rsidRPr="001114AC" w:rsidRDefault="00933EB0" w:rsidP="001114AC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4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Привлечение средств</w:t>
            </w:r>
          </w:p>
        </w:tc>
        <w:tc>
          <w:tcPr>
            <w:tcW w:w="1984" w:type="dxa"/>
            <w:vAlign w:val="center"/>
          </w:tcPr>
          <w:p w:rsidR="00933EB0" w:rsidRPr="001114AC" w:rsidRDefault="00933EB0" w:rsidP="00111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114A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  <w:r w:rsidRPr="001114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114A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000</w:t>
            </w:r>
            <w:r w:rsidRPr="001114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843" w:type="dxa"/>
            <w:vAlign w:val="center"/>
          </w:tcPr>
          <w:p w:rsidR="00933EB0" w:rsidRPr="001114AC" w:rsidRDefault="00933EB0" w:rsidP="00111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114A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10 000</w:t>
            </w:r>
            <w:r w:rsidRPr="001114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1114A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00</w:t>
            </w:r>
          </w:p>
        </w:tc>
      </w:tr>
      <w:tr w:rsidR="00933EB0" w:rsidRPr="001114AC" w:rsidTr="001114AC">
        <w:trPr>
          <w:trHeight w:val="248"/>
        </w:trPr>
        <w:tc>
          <w:tcPr>
            <w:tcW w:w="5635" w:type="dxa"/>
            <w:vAlign w:val="center"/>
          </w:tcPr>
          <w:p w:rsidR="00933EB0" w:rsidRPr="001114AC" w:rsidRDefault="00933EB0" w:rsidP="001114AC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4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1984" w:type="dxa"/>
            <w:vAlign w:val="center"/>
          </w:tcPr>
          <w:p w:rsidR="00933EB0" w:rsidRPr="001114AC" w:rsidRDefault="00933EB0" w:rsidP="00111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4A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  <w:r w:rsidRPr="001114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000,00</w:t>
            </w:r>
          </w:p>
        </w:tc>
        <w:tc>
          <w:tcPr>
            <w:tcW w:w="1843" w:type="dxa"/>
            <w:vAlign w:val="center"/>
          </w:tcPr>
          <w:p w:rsidR="00933EB0" w:rsidRPr="001114AC" w:rsidRDefault="00933EB0" w:rsidP="00111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4A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  <w:r w:rsidRPr="001114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000,0</w:t>
            </w:r>
          </w:p>
        </w:tc>
      </w:tr>
    </w:tbl>
    <w:p w:rsidR="00D4660B" w:rsidRPr="001114AC" w:rsidRDefault="00D4660B" w:rsidP="001114AC">
      <w:pPr>
        <w:rPr>
          <w:rFonts w:ascii="Times New Roman" w:hAnsi="Times New Roman" w:cs="Times New Roman"/>
          <w:sz w:val="28"/>
          <w:szCs w:val="28"/>
        </w:rPr>
      </w:pPr>
    </w:p>
    <w:sectPr w:rsidR="00D4660B" w:rsidRPr="001114AC" w:rsidSect="00D0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36A"/>
    <w:rsid w:val="0001362D"/>
    <w:rsid w:val="00043E09"/>
    <w:rsid w:val="00081FAE"/>
    <w:rsid w:val="000E4ECD"/>
    <w:rsid w:val="001114AC"/>
    <w:rsid w:val="001B42E9"/>
    <w:rsid w:val="002530C4"/>
    <w:rsid w:val="002E65A2"/>
    <w:rsid w:val="003F4C35"/>
    <w:rsid w:val="004545BB"/>
    <w:rsid w:val="00497450"/>
    <w:rsid w:val="00566EFB"/>
    <w:rsid w:val="0059514E"/>
    <w:rsid w:val="005D4BCE"/>
    <w:rsid w:val="005D5F9D"/>
    <w:rsid w:val="006438C3"/>
    <w:rsid w:val="0065472D"/>
    <w:rsid w:val="0077297E"/>
    <w:rsid w:val="007E4AF1"/>
    <w:rsid w:val="007F3263"/>
    <w:rsid w:val="008037BC"/>
    <w:rsid w:val="00886B8A"/>
    <w:rsid w:val="00933EB0"/>
    <w:rsid w:val="00AA73F5"/>
    <w:rsid w:val="00AE7285"/>
    <w:rsid w:val="00B15FAA"/>
    <w:rsid w:val="00B35B40"/>
    <w:rsid w:val="00BA7BC2"/>
    <w:rsid w:val="00BF7F94"/>
    <w:rsid w:val="00C555D7"/>
    <w:rsid w:val="00C74E1C"/>
    <w:rsid w:val="00CA75DF"/>
    <w:rsid w:val="00D01CFB"/>
    <w:rsid w:val="00D051DA"/>
    <w:rsid w:val="00D4660B"/>
    <w:rsid w:val="00E53193"/>
    <w:rsid w:val="00E65EAC"/>
    <w:rsid w:val="00F00D41"/>
    <w:rsid w:val="00F7236A"/>
    <w:rsid w:val="00FA5082"/>
    <w:rsid w:val="00FC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A"/>
  </w:style>
  <w:style w:type="paragraph" w:styleId="1">
    <w:name w:val="heading 1"/>
    <w:basedOn w:val="a"/>
    <w:next w:val="a"/>
    <w:link w:val="10"/>
    <w:uiPriority w:val="99"/>
    <w:qFormat/>
    <w:rsid w:val="00D466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60B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D466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466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99"/>
    <w:qFormat/>
    <w:rsid w:val="00D4660B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rsid w:val="00D4660B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4660B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4660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О.Н.</dc:creator>
  <cp:lastModifiedBy>Светлана Николаевна Сейдалина</cp:lastModifiedBy>
  <cp:revision>2</cp:revision>
  <cp:lastPrinted>2015-12-04T10:45:00Z</cp:lastPrinted>
  <dcterms:created xsi:type="dcterms:W3CDTF">2017-12-15T09:22:00Z</dcterms:created>
  <dcterms:modified xsi:type="dcterms:W3CDTF">2017-12-15T09:22:00Z</dcterms:modified>
</cp:coreProperties>
</file>