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63" w:rsidRDefault="00671E63" w:rsidP="00671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КОТОВСКАЯ РАЙОННАЯ ДУМА</w:t>
      </w:r>
    </w:p>
    <w:p w:rsidR="00671E63" w:rsidRPr="00F53235" w:rsidRDefault="00671E63" w:rsidP="00671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F53235" w:rsidRPr="00F53235" w:rsidRDefault="00F53235" w:rsidP="00671E63">
      <w:pPr>
        <w:jc w:val="center"/>
        <w:rPr>
          <w:b/>
          <w:sz w:val="28"/>
          <w:szCs w:val="28"/>
        </w:rPr>
      </w:pPr>
      <w:r w:rsidRPr="00F53235">
        <w:rPr>
          <w:b/>
          <w:sz w:val="28"/>
          <w:szCs w:val="28"/>
        </w:rPr>
        <w:t>__________________________________________________________________</w:t>
      </w:r>
    </w:p>
    <w:p w:rsidR="00671E63" w:rsidRDefault="00671E63" w:rsidP="00671E63">
      <w:pPr>
        <w:jc w:val="center"/>
        <w:rPr>
          <w:b/>
          <w:sz w:val="28"/>
          <w:szCs w:val="28"/>
        </w:rPr>
      </w:pPr>
    </w:p>
    <w:p w:rsidR="00671E63" w:rsidRPr="00AE6A90" w:rsidRDefault="00671E63" w:rsidP="00671E63">
      <w:pPr>
        <w:jc w:val="center"/>
        <w:rPr>
          <w:sz w:val="28"/>
          <w:szCs w:val="28"/>
        </w:rPr>
      </w:pPr>
      <w:r w:rsidRPr="00AE6A90">
        <w:rPr>
          <w:sz w:val="28"/>
          <w:szCs w:val="28"/>
        </w:rPr>
        <w:t>РЕШЕНИЕ</w:t>
      </w:r>
    </w:p>
    <w:p w:rsidR="00671E63" w:rsidRDefault="00671E63" w:rsidP="009D63E4"/>
    <w:p w:rsidR="009D63E4" w:rsidRDefault="009D63E4" w:rsidP="009D63E4">
      <w:pPr>
        <w:rPr>
          <w:sz w:val="28"/>
          <w:szCs w:val="28"/>
        </w:rPr>
      </w:pPr>
      <w:r w:rsidRPr="00671E63">
        <w:rPr>
          <w:sz w:val="28"/>
          <w:szCs w:val="28"/>
        </w:rPr>
        <w:t xml:space="preserve">от </w:t>
      </w:r>
      <w:r w:rsidR="00F53235" w:rsidRPr="00F53235">
        <w:rPr>
          <w:sz w:val="28"/>
          <w:szCs w:val="28"/>
        </w:rPr>
        <w:t xml:space="preserve"> </w:t>
      </w:r>
      <w:r w:rsidR="00B33627">
        <w:rPr>
          <w:sz w:val="28"/>
          <w:szCs w:val="28"/>
        </w:rPr>
        <w:t xml:space="preserve"> 28 декабря </w:t>
      </w:r>
      <w:r w:rsidR="00521209">
        <w:rPr>
          <w:sz w:val="28"/>
          <w:szCs w:val="28"/>
        </w:rPr>
        <w:t>2017</w:t>
      </w:r>
      <w:r w:rsidR="00373735">
        <w:rPr>
          <w:sz w:val="28"/>
          <w:szCs w:val="28"/>
        </w:rPr>
        <w:t xml:space="preserve"> года     </w:t>
      </w:r>
      <w:r w:rsidR="00F53235">
        <w:rPr>
          <w:sz w:val="28"/>
          <w:szCs w:val="28"/>
        </w:rPr>
        <w:t xml:space="preserve">        </w:t>
      </w:r>
      <w:r w:rsidR="00671E63" w:rsidRPr="00671E63">
        <w:rPr>
          <w:sz w:val="28"/>
          <w:szCs w:val="28"/>
        </w:rPr>
        <w:t xml:space="preserve">                                       </w:t>
      </w:r>
      <w:r w:rsidR="00373735">
        <w:rPr>
          <w:sz w:val="28"/>
          <w:szCs w:val="28"/>
        </w:rPr>
        <w:t xml:space="preserve">                       </w:t>
      </w:r>
      <w:r w:rsidRPr="00671E63">
        <w:rPr>
          <w:sz w:val="28"/>
          <w:szCs w:val="28"/>
        </w:rPr>
        <w:t>№</w:t>
      </w:r>
      <w:r w:rsidR="00373735">
        <w:rPr>
          <w:sz w:val="28"/>
          <w:szCs w:val="28"/>
        </w:rPr>
        <w:t xml:space="preserve"> </w:t>
      </w:r>
      <w:r w:rsidR="00B33627">
        <w:rPr>
          <w:sz w:val="28"/>
          <w:szCs w:val="28"/>
        </w:rPr>
        <w:t>63/15-5-РД</w:t>
      </w:r>
    </w:p>
    <w:p w:rsidR="00AE6A90" w:rsidRDefault="00AE6A90" w:rsidP="009D63E4">
      <w:pPr>
        <w:rPr>
          <w:sz w:val="28"/>
          <w:szCs w:val="28"/>
        </w:rPr>
      </w:pPr>
    </w:p>
    <w:p w:rsidR="00AE6A90" w:rsidRDefault="00AE6A90" w:rsidP="009D63E4">
      <w:pPr>
        <w:rPr>
          <w:sz w:val="28"/>
          <w:szCs w:val="28"/>
        </w:rPr>
      </w:pPr>
    </w:p>
    <w:p w:rsidR="00AE6A90" w:rsidRDefault="00AE6A90" w:rsidP="009D63E4">
      <w:pPr>
        <w:rPr>
          <w:sz w:val="28"/>
          <w:szCs w:val="28"/>
        </w:rPr>
      </w:pPr>
    </w:p>
    <w:p w:rsidR="00AE6A90" w:rsidRPr="00671E63" w:rsidRDefault="00AE6A90" w:rsidP="009D63E4">
      <w:pPr>
        <w:rPr>
          <w:sz w:val="28"/>
          <w:szCs w:val="28"/>
        </w:rPr>
      </w:pPr>
    </w:p>
    <w:p w:rsidR="009D63E4" w:rsidRDefault="009D63E4" w:rsidP="009D63E4"/>
    <w:p w:rsidR="00521209" w:rsidRDefault="00521209" w:rsidP="00F86F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Котовской районной Думы </w:t>
      </w:r>
    </w:p>
    <w:p w:rsidR="00AE6A90" w:rsidRDefault="00521209" w:rsidP="0052120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8 октября 2013 года № 6/2-5-РД «</w:t>
      </w:r>
      <w:r w:rsidR="00F32AFA" w:rsidRPr="00AE6A90">
        <w:rPr>
          <w:sz w:val="28"/>
          <w:szCs w:val="28"/>
        </w:rPr>
        <w:t xml:space="preserve">Об утверждении структуры </w:t>
      </w:r>
      <w:r w:rsidR="00F86F07" w:rsidRPr="00AE6A90">
        <w:rPr>
          <w:sz w:val="28"/>
          <w:szCs w:val="28"/>
        </w:rPr>
        <w:t>Котовской районной Думы</w:t>
      </w:r>
      <w:r w:rsidR="00AE6A90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>»</w:t>
      </w:r>
    </w:p>
    <w:p w:rsidR="00AE6A90" w:rsidRDefault="00AE6A90" w:rsidP="00F86F07">
      <w:pPr>
        <w:jc w:val="center"/>
        <w:rPr>
          <w:sz w:val="28"/>
          <w:szCs w:val="28"/>
        </w:rPr>
      </w:pPr>
    </w:p>
    <w:p w:rsidR="00AE6A90" w:rsidRPr="00AE6A90" w:rsidRDefault="00AE6A90" w:rsidP="00F86F07">
      <w:pPr>
        <w:jc w:val="center"/>
        <w:rPr>
          <w:sz w:val="28"/>
          <w:szCs w:val="28"/>
        </w:rPr>
      </w:pPr>
    </w:p>
    <w:p w:rsidR="00F32AFA" w:rsidRDefault="00F32AFA" w:rsidP="00F32AFA">
      <w:pPr>
        <w:jc w:val="center"/>
        <w:rPr>
          <w:b/>
          <w:sz w:val="28"/>
          <w:szCs w:val="28"/>
        </w:rPr>
      </w:pPr>
    </w:p>
    <w:p w:rsidR="00223141" w:rsidRDefault="00F86F07" w:rsidP="00223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3141" w:rsidRPr="00223141">
        <w:rPr>
          <w:sz w:val="28"/>
          <w:szCs w:val="28"/>
        </w:rPr>
        <w:t>Котовская районная Дума</w:t>
      </w:r>
      <w:r w:rsidR="00223141">
        <w:rPr>
          <w:sz w:val="28"/>
          <w:szCs w:val="28"/>
        </w:rPr>
        <w:t xml:space="preserve"> решила:</w:t>
      </w:r>
    </w:p>
    <w:p w:rsidR="00521209" w:rsidRDefault="00521209" w:rsidP="00223141">
      <w:pPr>
        <w:jc w:val="both"/>
        <w:rPr>
          <w:sz w:val="28"/>
          <w:szCs w:val="28"/>
        </w:rPr>
      </w:pPr>
    </w:p>
    <w:p w:rsidR="00E10495" w:rsidRDefault="00521209" w:rsidP="00E10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Котовской районной Думы от 8 октября 2013 года № 6/2-5-РД «</w:t>
      </w:r>
      <w:r w:rsidRPr="00AE6A90">
        <w:rPr>
          <w:sz w:val="28"/>
          <w:szCs w:val="28"/>
        </w:rPr>
        <w:t>Об утверждении структуры Котовской районной Думы</w:t>
      </w:r>
      <w:r>
        <w:rPr>
          <w:sz w:val="28"/>
          <w:szCs w:val="28"/>
        </w:rPr>
        <w:t xml:space="preserve"> Волгоградской области»</w:t>
      </w:r>
      <w:r w:rsidR="00E10495">
        <w:rPr>
          <w:sz w:val="28"/>
          <w:szCs w:val="28"/>
        </w:rPr>
        <w:t xml:space="preserve"> следующие изменения:</w:t>
      </w:r>
    </w:p>
    <w:p w:rsidR="00521209" w:rsidRDefault="00546C95" w:rsidP="00E10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Утвердить прилагаемую структуру Котовской районной Думы, утвержденную вышеназванным решением, в новой редакции.</w:t>
      </w:r>
    </w:p>
    <w:p w:rsidR="00F32AFA" w:rsidRPr="00AE6A90" w:rsidRDefault="00521209" w:rsidP="00E1049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52E3" w:rsidRPr="00AE6A90">
        <w:rPr>
          <w:sz w:val="28"/>
          <w:szCs w:val="28"/>
        </w:rPr>
        <w:t xml:space="preserve">Настоящее решение вступает в силу с </w:t>
      </w:r>
      <w:r w:rsidR="00BB394D" w:rsidRPr="00AE6A90">
        <w:rPr>
          <w:sz w:val="28"/>
          <w:szCs w:val="28"/>
        </w:rPr>
        <w:t>момента его подписания</w:t>
      </w:r>
      <w:r w:rsidR="00AE6A90">
        <w:rPr>
          <w:sz w:val="28"/>
          <w:szCs w:val="28"/>
        </w:rPr>
        <w:t>.</w:t>
      </w:r>
    </w:p>
    <w:p w:rsidR="00AE6A90" w:rsidRDefault="00AE6A90" w:rsidP="00AE6A90">
      <w:pPr>
        <w:jc w:val="both"/>
        <w:rPr>
          <w:sz w:val="28"/>
          <w:szCs w:val="28"/>
        </w:rPr>
      </w:pPr>
    </w:p>
    <w:p w:rsidR="00AE6A90" w:rsidRDefault="00AE6A90" w:rsidP="00AE6A90">
      <w:pPr>
        <w:jc w:val="both"/>
        <w:rPr>
          <w:sz w:val="28"/>
          <w:szCs w:val="28"/>
        </w:rPr>
      </w:pPr>
    </w:p>
    <w:p w:rsidR="00AE6A90" w:rsidRDefault="00AE6A90" w:rsidP="00AE6A90">
      <w:pPr>
        <w:jc w:val="both"/>
        <w:rPr>
          <w:sz w:val="28"/>
          <w:szCs w:val="28"/>
        </w:rPr>
      </w:pPr>
    </w:p>
    <w:p w:rsidR="00AE6A90" w:rsidRDefault="00AE6A90" w:rsidP="00AE6A90">
      <w:pPr>
        <w:jc w:val="both"/>
        <w:rPr>
          <w:sz w:val="28"/>
          <w:szCs w:val="28"/>
        </w:rPr>
      </w:pPr>
    </w:p>
    <w:p w:rsidR="00AE6A90" w:rsidRDefault="00AE6A90" w:rsidP="00AE6A90">
      <w:pPr>
        <w:jc w:val="both"/>
        <w:rPr>
          <w:sz w:val="28"/>
          <w:szCs w:val="28"/>
        </w:rPr>
      </w:pPr>
    </w:p>
    <w:p w:rsidR="00AE6A90" w:rsidRDefault="00AE6A90" w:rsidP="00AE6A90">
      <w:pPr>
        <w:jc w:val="both"/>
        <w:rPr>
          <w:sz w:val="28"/>
          <w:szCs w:val="28"/>
        </w:rPr>
      </w:pPr>
    </w:p>
    <w:p w:rsidR="00AE6A90" w:rsidRDefault="00AE6A90" w:rsidP="00AE6A90">
      <w:pPr>
        <w:jc w:val="both"/>
        <w:rPr>
          <w:sz w:val="28"/>
          <w:szCs w:val="28"/>
        </w:rPr>
      </w:pPr>
    </w:p>
    <w:p w:rsidR="00AE6A90" w:rsidRDefault="00AE6A90" w:rsidP="00AE6A90">
      <w:pPr>
        <w:jc w:val="both"/>
        <w:rPr>
          <w:sz w:val="28"/>
          <w:szCs w:val="28"/>
        </w:rPr>
      </w:pPr>
    </w:p>
    <w:p w:rsidR="00AE6A90" w:rsidRPr="00AE6A90" w:rsidRDefault="00AE6A90" w:rsidP="00AE6A90">
      <w:pPr>
        <w:jc w:val="both"/>
        <w:rPr>
          <w:b/>
          <w:sz w:val="28"/>
          <w:szCs w:val="28"/>
        </w:rPr>
      </w:pPr>
    </w:p>
    <w:p w:rsidR="00AE6A90" w:rsidRPr="00F32AFA" w:rsidRDefault="00AE6A90" w:rsidP="00AE6A90">
      <w:pPr>
        <w:ind w:left="795"/>
        <w:jc w:val="both"/>
        <w:rPr>
          <w:b/>
          <w:sz w:val="28"/>
          <w:szCs w:val="28"/>
        </w:rPr>
      </w:pPr>
    </w:p>
    <w:p w:rsidR="00AE6A90" w:rsidRDefault="00AE6A90" w:rsidP="00F53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A16A08" w:rsidRDefault="00AE6A90" w:rsidP="00F5323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 w:rsidR="00A16A08">
        <w:rPr>
          <w:sz w:val="28"/>
          <w:szCs w:val="28"/>
        </w:rPr>
        <w:t xml:space="preserve">       </w:t>
      </w:r>
      <w:r w:rsidR="00373735">
        <w:rPr>
          <w:sz w:val="28"/>
          <w:szCs w:val="28"/>
        </w:rPr>
        <w:tab/>
      </w:r>
      <w:r w:rsidR="00373735">
        <w:rPr>
          <w:sz w:val="28"/>
          <w:szCs w:val="28"/>
        </w:rPr>
        <w:tab/>
      </w:r>
      <w:r w:rsidR="00373735">
        <w:rPr>
          <w:sz w:val="28"/>
          <w:szCs w:val="28"/>
        </w:rPr>
        <w:tab/>
      </w:r>
      <w:r w:rsidR="00373735">
        <w:rPr>
          <w:sz w:val="28"/>
          <w:szCs w:val="28"/>
        </w:rPr>
        <w:tab/>
      </w:r>
      <w:r w:rsidR="00373735">
        <w:rPr>
          <w:sz w:val="28"/>
          <w:szCs w:val="28"/>
        </w:rPr>
        <w:tab/>
      </w:r>
      <w:r w:rsidR="00373735">
        <w:rPr>
          <w:sz w:val="28"/>
          <w:szCs w:val="28"/>
        </w:rPr>
        <w:tab/>
      </w:r>
      <w:r w:rsidR="00E10495">
        <w:rPr>
          <w:sz w:val="28"/>
          <w:szCs w:val="28"/>
        </w:rPr>
        <w:t xml:space="preserve">                           </w:t>
      </w:r>
      <w:r w:rsidR="00521209">
        <w:rPr>
          <w:sz w:val="28"/>
          <w:szCs w:val="28"/>
        </w:rPr>
        <w:t>В.Г.Рублев</w:t>
      </w:r>
      <w:r w:rsidR="00A16A08">
        <w:rPr>
          <w:sz w:val="28"/>
          <w:szCs w:val="28"/>
        </w:rPr>
        <w:t xml:space="preserve">                        </w:t>
      </w:r>
    </w:p>
    <w:p w:rsidR="004D658B" w:rsidRDefault="004D658B" w:rsidP="00F53235">
      <w:pPr>
        <w:jc w:val="both"/>
        <w:rPr>
          <w:sz w:val="28"/>
          <w:szCs w:val="28"/>
        </w:rPr>
      </w:pPr>
    </w:p>
    <w:p w:rsidR="004D658B" w:rsidRDefault="004D658B" w:rsidP="00F53235">
      <w:pPr>
        <w:jc w:val="both"/>
        <w:rPr>
          <w:sz w:val="28"/>
          <w:szCs w:val="28"/>
        </w:rPr>
      </w:pPr>
    </w:p>
    <w:p w:rsidR="00C8090A" w:rsidRPr="00521209" w:rsidRDefault="00BB394D" w:rsidP="00BB39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8090A" w:rsidRDefault="00C8090A" w:rsidP="00BB394D">
      <w:pPr>
        <w:jc w:val="right"/>
        <w:rPr>
          <w:sz w:val="28"/>
          <w:szCs w:val="28"/>
        </w:rPr>
      </w:pPr>
    </w:p>
    <w:p w:rsidR="00AE6A90" w:rsidRDefault="00AE6A90" w:rsidP="00BB394D">
      <w:pPr>
        <w:jc w:val="right"/>
        <w:rPr>
          <w:sz w:val="28"/>
          <w:szCs w:val="28"/>
        </w:rPr>
      </w:pPr>
    </w:p>
    <w:p w:rsidR="007E6CBD" w:rsidRDefault="007E6CBD" w:rsidP="00BB394D">
      <w:pPr>
        <w:jc w:val="right"/>
        <w:rPr>
          <w:sz w:val="28"/>
          <w:szCs w:val="28"/>
        </w:rPr>
      </w:pPr>
    </w:p>
    <w:p w:rsidR="00AE6A90" w:rsidRDefault="00AE6A90" w:rsidP="00BB394D">
      <w:pPr>
        <w:jc w:val="right"/>
        <w:rPr>
          <w:sz w:val="28"/>
          <w:szCs w:val="28"/>
        </w:rPr>
      </w:pPr>
    </w:p>
    <w:p w:rsidR="00AE6A90" w:rsidRDefault="00AE6A90" w:rsidP="00BB394D">
      <w:pPr>
        <w:jc w:val="right"/>
        <w:rPr>
          <w:sz w:val="28"/>
          <w:szCs w:val="28"/>
        </w:rPr>
      </w:pPr>
    </w:p>
    <w:p w:rsidR="00AE6A90" w:rsidRDefault="00AE6A90" w:rsidP="00BB394D">
      <w:pPr>
        <w:jc w:val="right"/>
        <w:rPr>
          <w:sz w:val="28"/>
          <w:szCs w:val="28"/>
        </w:rPr>
      </w:pPr>
    </w:p>
    <w:p w:rsidR="00C85960" w:rsidRDefault="00C85960" w:rsidP="00BB394D">
      <w:pPr>
        <w:jc w:val="right"/>
        <w:rPr>
          <w:sz w:val="28"/>
          <w:szCs w:val="28"/>
        </w:rPr>
        <w:sectPr w:rsidR="00C85960" w:rsidSect="00BB394D">
          <w:pgSz w:w="11906" w:h="16838"/>
          <w:pgMar w:top="540" w:right="746" w:bottom="719" w:left="1080" w:header="709" w:footer="709" w:gutter="0"/>
          <w:cols w:space="708"/>
          <w:docGrid w:linePitch="360"/>
        </w:sectPr>
      </w:pPr>
    </w:p>
    <w:p w:rsidR="00BE7D96" w:rsidRDefault="00BE7D96" w:rsidP="003F6537">
      <w:pPr>
        <w:ind w:left="10620"/>
        <w:jc w:val="center"/>
      </w:pPr>
      <w:r>
        <w:lastRenderedPageBreak/>
        <w:t>Утверждено решением</w:t>
      </w:r>
      <w:r w:rsidR="003F6537">
        <w:t xml:space="preserve">     </w:t>
      </w:r>
    </w:p>
    <w:p w:rsidR="003F6537" w:rsidRDefault="003F6537" w:rsidP="003F6537">
      <w:pPr>
        <w:ind w:left="10620"/>
        <w:jc w:val="center"/>
      </w:pPr>
      <w:r>
        <w:t xml:space="preserve">Котовской районной Думы </w:t>
      </w:r>
    </w:p>
    <w:p w:rsidR="003F6537" w:rsidRDefault="003F6537" w:rsidP="003F6537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="00B33627">
        <w:t xml:space="preserve"> от   28.12.2017 </w:t>
      </w:r>
      <w:r>
        <w:t>№</w:t>
      </w:r>
      <w:r w:rsidR="00B33627">
        <w:t xml:space="preserve"> 63/15-5-РД</w:t>
      </w:r>
    </w:p>
    <w:p w:rsidR="003F6537" w:rsidRDefault="003F6537" w:rsidP="003F6537">
      <w:pPr>
        <w:jc w:val="center"/>
      </w:pPr>
    </w:p>
    <w:p w:rsidR="003F6537" w:rsidRPr="00300F13" w:rsidRDefault="003F6537" w:rsidP="003F6537">
      <w:pPr>
        <w:jc w:val="center"/>
        <w:rPr>
          <w:sz w:val="28"/>
          <w:szCs w:val="28"/>
        </w:rPr>
      </w:pPr>
      <w:r w:rsidRPr="00300F13">
        <w:rPr>
          <w:sz w:val="28"/>
          <w:szCs w:val="28"/>
        </w:rPr>
        <w:t>Структура Котовской районной Думы</w:t>
      </w:r>
    </w:p>
    <w:p w:rsidR="003F6537" w:rsidRPr="006A7BA6" w:rsidRDefault="00075884" w:rsidP="003F6537">
      <w:pPr>
        <w:jc w:val="center"/>
      </w:pPr>
      <w:r>
        <w:rPr>
          <w:noProof/>
        </w:rPr>
        <w:pict>
          <v:rect id="_x0000_s1054" style="position:absolute;left:0;text-align:left;margin-left:268.25pt;margin-top:.25pt;width:192.55pt;height:44.35pt;z-index:251687936" strokeweight="1.5pt">
            <v:textbox>
              <w:txbxContent>
                <w:p w:rsidR="003F6537" w:rsidRPr="00260403" w:rsidRDefault="003F6537" w:rsidP="003F6537">
                  <w:pPr>
                    <w:jc w:val="center"/>
                    <w:rPr>
                      <w:sz w:val="28"/>
                      <w:szCs w:val="28"/>
                    </w:rPr>
                  </w:pPr>
                  <w:r w:rsidRPr="00260403">
                    <w:rPr>
                      <w:sz w:val="28"/>
                      <w:szCs w:val="28"/>
                    </w:rPr>
                    <w:t xml:space="preserve">Депутаты </w:t>
                  </w:r>
                  <w:r>
                    <w:rPr>
                      <w:sz w:val="28"/>
                      <w:szCs w:val="28"/>
                    </w:rPr>
                    <w:t xml:space="preserve">Котовской районной </w:t>
                  </w:r>
                  <w:r w:rsidRPr="00260403">
                    <w:rPr>
                      <w:sz w:val="28"/>
                      <w:szCs w:val="28"/>
                    </w:rPr>
                    <w:t>Думы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left:0;text-align:left;margin-left:533.65pt;margin-top:7.8pt;width:134.8pt;height:36.8pt;z-index:251686912" strokeweight="1pt">
            <v:textbox>
              <w:txbxContent>
                <w:p w:rsidR="003F6537" w:rsidRPr="00566D5F" w:rsidRDefault="003F6537" w:rsidP="003F6537">
                  <w:pPr>
                    <w:jc w:val="center"/>
                    <w:rPr>
                      <w:sz w:val="28"/>
                      <w:szCs w:val="28"/>
                    </w:rPr>
                  </w:pPr>
                  <w:r w:rsidRPr="00566D5F">
                    <w:rPr>
                      <w:sz w:val="28"/>
                      <w:szCs w:val="28"/>
                    </w:rPr>
                    <w:t>Совет Думы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368.7pt;margin-top:44.6pt;width:0;height:11.1pt;z-index:251688960" o:connectortype="straight"/>
        </w:pict>
      </w:r>
      <w:r>
        <w:rPr>
          <w:noProof/>
        </w:rPr>
        <w:pict>
          <v:shape id="_x0000_s1052" type="#_x0000_t32" style="position:absolute;left:0;text-align:left;margin-left:457.45pt;margin-top:26.35pt;width:76.2pt;height:0;z-index:251685888" o:connectortype="straight"/>
        </w:pict>
      </w:r>
      <w:r>
        <w:rPr>
          <w:noProof/>
        </w:rPr>
        <w:pict>
          <v:rect id="_x0000_s1027" style="position:absolute;left:0;text-align:left;margin-left:268.25pt;margin-top:55.7pt;width:192.55pt;height:54.4pt;z-index:251660288" strokeweight="1.5pt">
            <v:textbox>
              <w:txbxContent>
                <w:p w:rsidR="003F6537" w:rsidRPr="00260403" w:rsidRDefault="003F6537" w:rsidP="003F6537">
                  <w:pPr>
                    <w:jc w:val="center"/>
                    <w:rPr>
                      <w:sz w:val="28"/>
                      <w:szCs w:val="28"/>
                    </w:rPr>
                  </w:pPr>
                  <w:r w:rsidRPr="00260403">
                    <w:rPr>
                      <w:sz w:val="28"/>
                      <w:szCs w:val="28"/>
                    </w:rPr>
                    <w:t>Председатель Котовской районной Думы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32" style="position:absolute;left:0;text-align:left;margin-left:-49pt;margin-top:76.45pt;width:0;height:327.4pt;z-index:251662336" o:connectortype="straight"/>
        </w:pict>
      </w:r>
      <w:r>
        <w:rPr>
          <w:noProof/>
        </w:rPr>
        <w:pict>
          <v:shape id="_x0000_s1028" type="#_x0000_t32" style="position:absolute;left:0;text-align:left;margin-left:-49.05pt;margin-top:76.45pt;width:317.3pt;height:0;flip:x;z-index:251661312" o:connectortype="straight"/>
        </w:pict>
      </w:r>
      <w:r>
        <w:rPr>
          <w:noProof/>
        </w:rPr>
        <w:pict>
          <v:shape id="_x0000_s1031" type="#_x0000_t32" style="position:absolute;left:0;text-align:left;margin-left:368.7pt;margin-top:110.1pt;width:.05pt;height:12.6pt;z-index:251664384" o:connectortype="straight"/>
        </w:pict>
      </w:r>
      <w:r>
        <w:rPr>
          <w:noProof/>
        </w:rPr>
        <w:pict>
          <v:rect id="_x0000_s1032" style="position:absolute;left:0;text-align:left;margin-left:268.25pt;margin-top:122.7pt;width:192.55pt;height:46.85pt;z-index:251665408" strokeweight="1.5pt">
            <v:textbox>
              <w:txbxContent>
                <w:p w:rsidR="003F6537" w:rsidRPr="006A7BA6" w:rsidRDefault="003F6537" w:rsidP="003F6537">
                  <w:pPr>
                    <w:jc w:val="center"/>
                  </w:pPr>
                  <w:r>
                    <w:t>Заместитель председатель Котовской районной Думы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left:0;text-align:left;margin-left:368.85pt;margin-top:169.55pt;width:0;height:20.1pt;z-index:251666432" o:connectortype="straight"/>
        </w:pict>
      </w:r>
      <w:r>
        <w:rPr>
          <w:noProof/>
        </w:rPr>
        <w:pict>
          <v:shape id="_x0000_s1047" type="#_x0000_t32" style="position:absolute;left:0;text-align:left;margin-left:674.3pt;margin-top:189.65pt;width:.05pt;height:54.2pt;z-index:251680768" o:connectortype="straight"/>
        </w:pict>
      </w:r>
      <w:r>
        <w:rPr>
          <w:noProof/>
        </w:rPr>
        <w:pict>
          <v:shape id="_x0000_s1045" type="#_x0000_t32" style="position:absolute;left:0;text-align:left;margin-left:593.1pt;margin-top:189.65pt;width:0;height:54.15pt;z-index:251678720" o:connectortype="straight"/>
        </w:pict>
      </w:r>
      <w:r>
        <w:rPr>
          <w:noProof/>
        </w:rPr>
        <w:pict>
          <v:shape id="_x0000_s1043" type="#_x0000_t32" style="position:absolute;left:0;text-align:left;margin-left:507.7pt;margin-top:189.65pt;width:.85pt;height:53.4pt;z-index:251676672" o:connectortype="straight"/>
        </w:pict>
      </w:r>
      <w:r>
        <w:rPr>
          <w:noProof/>
        </w:rPr>
        <w:pict>
          <v:shape id="_x0000_s1041" type="#_x0000_t32" style="position:absolute;left:0;text-align:left;margin-left:415.6pt;margin-top:189.65pt;width:.85pt;height:58.6pt;z-index:251674624" o:connectortype="straight"/>
        </w:pict>
      </w:r>
      <w:r>
        <w:rPr>
          <w:noProof/>
        </w:rPr>
        <w:pict>
          <v:shape id="_x0000_s1039" type="#_x0000_t32" style="position:absolute;left:0;text-align:left;margin-left:311.75pt;margin-top:189.65pt;width:.85pt;height:54.2pt;z-index:251672576" o:connectortype="straight"/>
        </w:pict>
      </w:r>
      <w:r>
        <w:rPr>
          <w:noProof/>
        </w:rPr>
        <w:pict>
          <v:shape id="_x0000_s1050" type="#_x0000_t32" style="position:absolute;left:0;text-align:left;margin-left:210.45pt;margin-top:189.65pt;width:.05pt;height:54.15pt;z-index:251683840" o:connectortype="straight"/>
        </w:pict>
      </w:r>
      <w:r>
        <w:rPr>
          <w:noProof/>
        </w:rPr>
        <w:pict>
          <v:shape id="_x0000_s1037" type="#_x0000_t32" style="position:absolute;left:0;text-align:left;margin-left:111.75pt;margin-top:189.65pt;width:0;height:54.15pt;z-index:251670528" o:connectortype="straight"/>
        </w:pict>
      </w:r>
      <w:r>
        <w:rPr>
          <w:noProof/>
        </w:rPr>
        <w:pict>
          <v:shape id="_x0000_s1035" type="#_x0000_t32" style="position:absolute;left:0;text-align:left;margin-left:11.25pt;margin-top:189.65pt;width:.05pt;height:54.15pt;z-index:251668480" o:connectortype="straight"/>
        </w:pict>
      </w:r>
      <w:r>
        <w:rPr>
          <w:noProof/>
        </w:rPr>
        <w:pict>
          <v:shape id="_x0000_s1034" type="#_x0000_t32" style="position:absolute;left:0;text-align:left;margin-left:11.25pt;margin-top:189.65pt;width:663.05pt;height:0;flip:x;z-index:251667456" o:connectortype="straight"/>
        </w:pict>
      </w:r>
      <w:r>
        <w:rPr>
          <w:noProof/>
        </w:rPr>
        <w:pict>
          <v:rect id="_x0000_s1048" style="position:absolute;left:0;text-align:left;margin-left:643.3pt;margin-top:243.05pt;width:1in;height:140.65pt;z-index:251681792">
            <v:textbox>
              <w:txbxContent>
                <w:p w:rsidR="003F6537" w:rsidRPr="00300F13" w:rsidRDefault="003F6537" w:rsidP="003F6537">
                  <w:r>
                    <w:t>Комиссия по предпринимательству и потребительскому рынку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558.75pt;margin-top:243.8pt;width:74.5pt;height:169.1pt;z-index:251679744">
            <v:textbox>
              <w:txbxContent>
                <w:p w:rsidR="003F6537" w:rsidRPr="00300F13" w:rsidRDefault="003F6537" w:rsidP="003F6537">
                  <w:r>
                    <w:t>Комиссия по местному самоуправлению, правовой поддержке населения, законности и Уставу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470pt;margin-top:243.8pt;width:82.9pt;height:169.1pt;z-index:251677696">
            <v:textbox>
              <w:txbxContent>
                <w:p w:rsidR="003F6537" w:rsidRPr="00300F13" w:rsidRDefault="003F6537" w:rsidP="003F6537">
                  <w:r>
                    <w:t>Комиссия по АПК, использованию земель, природных ресурсов, экологии и охране окружающей среды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375.4pt;margin-top:243.8pt;width:82.9pt;height:179.15pt;z-index:251675648">
            <v:textbox>
              <w:txbxContent>
                <w:p w:rsidR="003F6537" w:rsidRPr="00300F13" w:rsidRDefault="003F6537" w:rsidP="003F6537">
                  <w:r>
                    <w:t>Комиссия по социальному развитию, образованию, культуре, молодежной политике, физкультуре и спорту и здравоохранению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263.2pt;margin-top:243.8pt;width:97.95pt;height:149.85pt;z-index:251673600">
            <v:textbox>
              <w:txbxContent>
                <w:p w:rsidR="003F6537" w:rsidRPr="00300F13" w:rsidRDefault="003F6537" w:rsidP="003F6537">
                  <w:r>
                    <w:t>Комиссия по промышленности, ЖКХ, транспортному обслуживанию населения, связи и капитальному ремонту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170.3pt;margin-top:243.8pt;width:82.9pt;height:91.2pt;z-index:251682816">
            <v:textbox>
              <w:txbxContent>
                <w:p w:rsidR="003F6537" w:rsidRPr="00300F13" w:rsidRDefault="003F6537" w:rsidP="003F6537">
                  <w:r>
                    <w:t>Комиссия по Регламенту и депутатской этике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58.95pt;margin-top:243.8pt;width:103pt;height:103.8pt;z-index:251671552">
            <v:textbox>
              <w:txbxContent>
                <w:p w:rsidR="003F6537" w:rsidRPr="006A7BA6" w:rsidRDefault="003F6537" w:rsidP="003F6537">
                  <w:pPr>
                    <w:jc w:val="center"/>
                  </w:pPr>
                  <w:r w:rsidRPr="006A7BA6">
                    <w:t>Комиссия по использованию муниципальной собственности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31.5pt;margin-top:243.8pt;width:80.4pt;height:103.8pt;z-index:251669504">
            <v:textbox>
              <w:txbxContent>
                <w:p w:rsidR="003F6537" w:rsidRPr="006A7BA6" w:rsidRDefault="003F6537" w:rsidP="003F6537">
                  <w:pPr>
                    <w:jc w:val="center"/>
                  </w:pPr>
                  <w:r w:rsidRPr="006A7BA6">
                    <w:t>Комиссия по бюджету, налогам, финансам и</w:t>
                  </w:r>
                  <w:r>
                    <w:t xml:space="preserve"> </w:t>
                  </w:r>
                  <w:r w:rsidRPr="006A7BA6">
                    <w:t>перспективам развития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1" type="#_x0000_t32" style="position:absolute;left:0;text-align:left;margin-left:-49.05pt;margin-top:403.8pt;width:87.9pt;height:.05pt;z-index:251684864" o:connectortype="straight"/>
        </w:pict>
      </w:r>
      <w:r>
        <w:rPr>
          <w:noProof/>
        </w:rPr>
        <w:pict>
          <v:rect id="_x0000_s1030" style="position:absolute;left:0;text-align:left;margin-left:38.85pt;margin-top:383.7pt;width:203.45pt;height:41.05pt;z-index:251663360" strokeweight="1.5pt">
            <v:textbox>
              <w:txbxContent>
                <w:p w:rsidR="003F6537" w:rsidRPr="006A7BA6" w:rsidRDefault="003F6537" w:rsidP="003F6537">
                  <w:pPr>
                    <w:jc w:val="center"/>
                  </w:pPr>
                  <w:r w:rsidRPr="006A7BA6">
                    <w:t xml:space="preserve">Отдел </w:t>
                  </w:r>
                  <w:proofErr w:type="gramStart"/>
                  <w:r w:rsidRPr="006A7BA6">
                    <w:t>по</w:t>
                  </w:r>
                  <w:proofErr w:type="gramEnd"/>
                  <w:r w:rsidRPr="006A7BA6">
                    <w:t xml:space="preserve"> общим и организационным вопросам</w:t>
                  </w:r>
                  <w:r>
                    <w:t>-2 ед.</w:t>
                  </w:r>
                </w:p>
              </w:txbxContent>
            </v:textbox>
          </v:rect>
        </w:pict>
      </w:r>
    </w:p>
    <w:p w:rsidR="00C85960" w:rsidRDefault="00C85960" w:rsidP="00BB394D">
      <w:pPr>
        <w:jc w:val="right"/>
        <w:rPr>
          <w:sz w:val="28"/>
          <w:szCs w:val="28"/>
        </w:rPr>
      </w:pPr>
    </w:p>
    <w:sectPr w:rsidR="00C85960" w:rsidSect="006A7BA6">
      <w:pgSz w:w="16838" w:h="11906" w:orient="landscape"/>
      <w:pgMar w:top="85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D6C"/>
    <w:multiLevelType w:val="hybridMultilevel"/>
    <w:tmpl w:val="DBC837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30D58"/>
    <w:multiLevelType w:val="multilevel"/>
    <w:tmpl w:val="266E989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">
    <w:nsid w:val="131712FA"/>
    <w:multiLevelType w:val="hybridMultilevel"/>
    <w:tmpl w:val="2C229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A01AC"/>
    <w:multiLevelType w:val="hybridMultilevel"/>
    <w:tmpl w:val="7AC4327C"/>
    <w:lvl w:ilvl="0" w:tplc="67D6F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BF514C"/>
    <w:multiLevelType w:val="multilevel"/>
    <w:tmpl w:val="3256625E"/>
    <w:lvl w:ilvl="0">
      <w:start w:val="5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4AD17203"/>
    <w:multiLevelType w:val="hybridMultilevel"/>
    <w:tmpl w:val="939C6518"/>
    <w:lvl w:ilvl="0" w:tplc="D07A78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0AF880">
      <w:numFmt w:val="none"/>
      <w:lvlText w:val=""/>
      <w:lvlJc w:val="left"/>
      <w:pPr>
        <w:tabs>
          <w:tab w:val="num" w:pos="360"/>
        </w:tabs>
      </w:pPr>
    </w:lvl>
    <w:lvl w:ilvl="2" w:tplc="06728CB0">
      <w:numFmt w:val="none"/>
      <w:lvlText w:val=""/>
      <w:lvlJc w:val="left"/>
      <w:pPr>
        <w:tabs>
          <w:tab w:val="num" w:pos="360"/>
        </w:tabs>
      </w:pPr>
    </w:lvl>
    <w:lvl w:ilvl="3" w:tplc="CFAA28FE">
      <w:numFmt w:val="none"/>
      <w:lvlText w:val=""/>
      <w:lvlJc w:val="left"/>
      <w:pPr>
        <w:tabs>
          <w:tab w:val="num" w:pos="360"/>
        </w:tabs>
      </w:pPr>
    </w:lvl>
    <w:lvl w:ilvl="4" w:tplc="EEC20B40">
      <w:numFmt w:val="none"/>
      <w:lvlText w:val=""/>
      <w:lvlJc w:val="left"/>
      <w:pPr>
        <w:tabs>
          <w:tab w:val="num" w:pos="360"/>
        </w:tabs>
      </w:pPr>
    </w:lvl>
    <w:lvl w:ilvl="5" w:tplc="D6E49862">
      <w:numFmt w:val="none"/>
      <w:lvlText w:val=""/>
      <w:lvlJc w:val="left"/>
      <w:pPr>
        <w:tabs>
          <w:tab w:val="num" w:pos="360"/>
        </w:tabs>
      </w:pPr>
    </w:lvl>
    <w:lvl w:ilvl="6" w:tplc="91C4A65C">
      <w:numFmt w:val="none"/>
      <w:lvlText w:val=""/>
      <w:lvlJc w:val="left"/>
      <w:pPr>
        <w:tabs>
          <w:tab w:val="num" w:pos="360"/>
        </w:tabs>
      </w:pPr>
    </w:lvl>
    <w:lvl w:ilvl="7" w:tplc="BEB83800">
      <w:numFmt w:val="none"/>
      <w:lvlText w:val=""/>
      <w:lvlJc w:val="left"/>
      <w:pPr>
        <w:tabs>
          <w:tab w:val="num" w:pos="360"/>
        </w:tabs>
      </w:pPr>
    </w:lvl>
    <w:lvl w:ilvl="8" w:tplc="B88EA81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9CF3451"/>
    <w:multiLevelType w:val="multilevel"/>
    <w:tmpl w:val="A9BE8AF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1BB133D"/>
    <w:multiLevelType w:val="hybridMultilevel"/>
    <w:tmpl w:val="4FAE43FC"/>
    <w:lvl w:ilvl="0" w:tplc="B134C3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A03C14"/>
    <w:rsid w:val="00006E2C"/>
    <w:rsid w:val="00011257"/>
    <w:rsid w:val="00012A97"/>
    <w:rsid w:val="00012C66"/>
    <w:rsid w:val="00012F3C"/>
    <w:rsid w:val="00030A35"/>
    <w:rsid w:val="00045395"/>
    <w:rsid w:val="000460E0"/>
    <w:rsid w:val="00054343"/>
    <w:rsid w:val="00074BE8"/>
    <w:rsid w:val="00075884"/>
    <w:rsid w:val="00092432"/>
    <w:rsid w:val="000C3563"/>
    <w:rsid w:val="000C49B3"/>
    <w:rsid w:val="000D09BC"/>
    <w:rsid w:val="000D3D32"/>
    <w:rsid w:val="000E6375"/>
    <w:rsid w:val="000E680E"/>
    <w:rsid w:val="00114CE0"/>
    <w:rsid w:val="00116DD0"/>
    <w:rsid w:val="00161A39"/>
    <w:rsid w:val="00165088"/>
    <w:rsid w:val="00180557"/>
    <w:rsid w:val="0018515A"/>
    <w:rsid w:val="001A5EEC"/>
    <w:rsid w:val="001B7A68"/>
    <w:rsid w:val="001C051B"/>
    <w:rsid w:val="001E5244"/>
    <w:rsid w:val="001F13E1"/>
    <w:rsid w:val="001F2670"/>
    <w:rsid w:val="001F6906"/>
    <w:rsid w:val="00212A12"/>
    <w:rsid w:val="00223141"/>
    <w:rsid w:val="00230877"/>
    <w:rsid w:val="0023407A"/>
    <w:rsid w:val="00242B1D"/>
    <w:rsid w:val="002471F6"/>
    <w:rsid w:val="00250B64"/>
    <w:rsid w:val="00273192"/>
    <w:rsid w:val="00273A53"/>
    <w:rsid w:val="002A0ED8"/>
    <w:rsid w:val="002A374E"/>
    <w:rsid w:val="002B17CB"/>
    <w:rsid w:val="002D367F"/>
    <w:rsid w:val="002D4EF6"/>
    <w:rsid w:val="002D5D71"/>
    <w:rsid w:val="003103F6"/>
    <w:rsid w:val="00314111"/>
    <w:rsid w:val="00331543"/>
    <w:rsid w:val="0034760B"/>
    <w:rsid w:val="00361E93"/>
    <w:rsid w:val="0036343C"/>
    <w:rsid w:val="003648DB"/>
    <w:rsid w:val="00364E92"/>
    <w:rsid w:val="0037005C"/>
    <w:rsid w:val="00373735"/>
    <w:rsid w:val="00375669"/>
    <w:rsid w:val="0037687A"/>
    <w:rsid w:val="003851E3"/>
    <w:rsid w:val="003B2360"/>
    <w:rsid w:val="003D23B1"/>
    <w:rsid w:val="003D2CBF"/>
    <w:rsid w:val="003F2FF8"/>
    <w:rsid w:val="003F3CD8"/>
    <w:rsid w:val="003F6537"/>
    <w:rsid w:val="0041575B"/>
    <w:rsid w:val="00422725"/>
    <w:rsid w:val="00426D4C"/>
    <w:rsid w:val="00456B93"/>
    <w:rsid w:val="004625BC"/>
    <w:rsid w:val="00467D6D"/>
    <w:rsid w:val="0048697C"/>
    <w:rsid w:val="00487641"/>
    <w:rsid w:val="004B2F7F"/>
    <w:rsid w:val="004C3446"/>
    <w:rsid w:val="004D658B"/>
    <w:rsid w:val="004E59E1"/>
    <w:rsid w:val="004F0DF5"/>
    <w:rsid w:val="005036CD"/>
    <w:rsid w:val="005159D1"/>
    <w:rsid w:val="00521209"/>
    <w:rsid w:val="00546C95"/>
    <w:rsid w:val="0055183D"/>
    <w:rsid w:val="00555B70"/>
    <w:rsid w:val="00560B31"/>
    <w:rsid w:val="00566949"/>
    <w:rsid w:val="0059111F"/>
    <w:rsid w:val="00593C5F"/>
    <w:rsid w:val="00594EB1"/>
    <w:rsid w:val="005A2E81"/>
    <w:rsid w:val="005A7D6D"/>
    <w:rsid w:val="005B6B24"/>
    <w:rsid w:val="006101AC"/>
    <w:rsid w:val="0061677B"/>
    <w:rsid w:val="00661536"/>
    <w:rsid w:val="00671E63"/>
    <w:rsid w:val="0067208C"/>
    <w:rsid w:val="00675537"/>
    <w:rsid w:val="00687AF0"/>
    <w:rsid w:val="006A0D4F"/>
    <w:rsid w:val="006C0B0D"/>
    <w:rsid w:val="006C393E"/>
    <w:rsid w:val="006C6747"/>
    <w:rsid w:val="006F0232"/>
    <w:rsid w:val="00720B04"/>
    <w:rsid w:val="00720D9E"/>
    <w:rsid w:val="00721065"/>
    <w:rsid w:val="00782F59"/>
    <w:rsid w:val="00794BFB"/>
    <w:rsid w:val="007A3B8A"/>
    <w:rsid w:val="007C6889"/>
    <w:rsid w:val="007D59A1"/>
    <w:rsid w:val="007E169C"/>
    <w:rsid w:val="007E6CBD"/>
    <w:rsid w:val="00832364"/>
    <w:rsid w:val="008517B4"/>
    <w:rsid w:val="00851AEC"/>
    <w:rsid w:val="00893E09"/>
    <w:rsid w:val="00896020"/>
    <w:rsid w:val="008E16F3"/>
    <w:rsid w:val="00901599"/>
    <w:rsid w:val="009253C2"/>
    <w:rsid w:val="0095020A"/>
    <w:rsid w:val="0099548B"/>
    <w:rsid w:val="009959F3"/>
    <w:rsid w:val="009D63E4"/>
    <w:rsid w:val="009D63EA"/>
    <w:rsid w:val="009E6A0C"/>
    <w:rsid w:val="00A03C14"/>
    <w:rsid w:val="00A16A08"/>
    <w:rsid w:val="00A51201"/>
    <w:rsid w:val="00A55BB2"/>
    <w:rsid w:val="00A56973"/>
    <w:rsid w:val="00A60C66"/>
    <w:rsid w:val="00A8387E"/>
    <w:rsid w:val="00A90F98"/>
    <w:rsid w:val="00A93A64"/>
    <w:rsid w:val="00A93D3D"/>
    <w:rsid w:val="00AA1A62"/>
    <w:rsid w:val="00AB2556"/>
    <w:rsid w:val="00AC34CD"/>
    <w:rsid w:val="00AE6A90"/>
    <w:rsid w:val="00B238AC"/>
    <w:rsid w:val="00B33627"/>
    <w:rsid w:val="00B36527"/>
    <w:rsid w:val="00B52EA2"/>
    <w:rsid w:val="00B53D5C"/>
    <w:rsid w:val="00B81430"/>
    <w:rsid w:val="00BB394D"/>
    <w:rsid w:val="00BE66E4"/>
    <w:rsid w:val="00BE7D96"/>
    <w:rsid w:val="00C10D1D"/>
    <w:rsid w:val="00C1368D"/>
    <w:rsid w:val="00C31DFE"/>
    <w:rsid w:val="00C612E5"/>
    <w:rsid w:val="00C8090A"/>
    <w:rsid w:val="00C85960"/>
    <w:rsid w:val="00C86351"/>
    <w:rsid w:val="00CA2C4B"/>
    <w:rsid w:val="00CB674A"/>
    <w:rsid w:val="00CF1AB3"/>
    <w:rsid w:val="00D010C0"/>
    <w:rsid w:val="00D01801"/>
    <w:rsid w:val="00D15066"/>
    <w:rsid w:val="00D15A36"/>
    <w:rsid w:val="00D53164"/>
    <w:rsid w:val="00D54764"/>
    <w:rsid w:val="00D576DB"/>
    <w:rsid w:val="00DC4AF7"/>
    <w:rsid w:val="00DD6947"/>
    <w:rsid w:val="00E00131"/>
    <w:rsid w:val="00E10495"/>
    <w:rsid w:val="00E13929"/>
    <w:rsid w:val="00E20DB0"/>
    <w:rsid w:val="00E32287"/>
    <w:rsid w:val="00E43382"/>
    <w:rsid w:val="00E46EF6"/>
    <w:rsid w:val="00E85AEC"/>
    <w:rsid w:val="00E92456"/>
    <w:rsid w:val="00E92DE4"/>
    <w:rsid w:val="00EA1ACF"/>
    <w:rsid w:val="00EB06B8"/>
    <w:rsid w:val="00EC23C1"/>
    <w:rsid w:val="00EC6032"/>
    <w:rsid w:val="00EF26CE"/>
    <w:rsid w:val="00EF27A7"/>
    <w:rsid w:val="00F052E3"/>
    <w:rsid w:val="00F06587"/>
    <w:rsid w:val="00F17453"/>
    <w:rsid w:val="00F32AFA"/>
    <w:rsid w:val="00F377E5"/>
    <w:rsid w:val="00F37DF7"/>
    <w:rsid w:val="00F5079F"/>
    <w:rsid w:val="00F510B5"/>
    <w:rsid w:val="00F523DE"/>
    <w:rsid w:val="00F53235"/>
    <w:rsid w:val="00F73B96"/>
    <w:rsid w:val="00F821E7"/>
    <w:rsid w:val="00F82203"/>
    <w:rsid w:val="00F85073"/>
    <w:rsid w:val="00F86F07"/>
    <w:rsid w:val="00F911AF"/>
    <w:rsid w:val="00FA2EE3"/>
    <w:rsid w:val="00FA5237"/>
    <w:rsid w:val="00FA78E4"/>
    <w:rsid w:val="00FC1BA1"/>
    <w:rsid w:val="00FE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7" type="connector" idref="#_x0000_s1029"/>
        <o:r id="V:Rule18" type="connector" idref="#_x0000_s1050"/>
        <o:r id="V:Rule19" type="connector" idref="#_x0000_s1028"/>
        <o:r id="V:Rule20" type="connector" idref="#_x0000_s1047"/>
        <o:r id="V:Rule21" type="connector" idref="#_x0000_s1039"/>
        <o:r id="V:Rule22" type="connector" idref="#_x0000_s1041"/>
        <o:r id="V:Rule23" type="connector" idref="#_x0000_s1035"/>
        <o:r id="V:Rule24" type="connector" idref="#_x0000_s1037"/>
        <o:r id="V:Rule25" type="connector" idref="#_x0000_s1045"/>
        <o:r id="V:Rule26" type="connector" idref="#_x0000_s1043"/>
        <o:r id="V:Rule27" type="connector" idref="#_x0000_s1051"/>
        <o:r id="V:Rule28" type="connector" idref="#_x0000_s1052"/>
        <o:r id="V:Rule29" type="connector" idref="#_x0000_s1055"/>
        <o:r id="V:Rule30" type="connector" idref="#_x0000_s1034"/>
        <o:r id="V:Rule31" type="connector" idref="#_x0000_s1031"/>
        <o:r id="V:Rule3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A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NONE</dc:creator>
  <cp:lastModifiedBy>Светлана Николаевна Сейдалина</cp:lastModifiedBy>
  <cp:revision>2</cp:revision>
  <cp:lastPrinted>2017-12-28T09:05:00Z</cp:lastPrinted>
  <dcterms:created xsi:type="dcterms:W3CDTF">2017-12-28T09:06:00Z</dcterms:created>
  <dcterms:modified xsi:type="dcterms:W3CDTF">2017-12-28T09:06:00Z</dcterms:modified>
</cp:coreProperties>
</file>