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C8F" w:rsidRDefault="008B3C8F" w:rsidP="008B3C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52550" cy="1371600"/>
            <wp:effectExtent l="0" t="0" r="0" b="0"/>
            <wp:docPr id="1" name="Рисунок 1" descr="Герб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ез ф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КОТОВСКАЯ  РАЙОННАЯ  ДУМА</w:t>
      </w:r>
    </w:p>
    <w:p w:rsidR="008B3C8F" w:rsidRPr="00B97372" w:rsidRDefault="008B3C8F" w:rsidP="008B3C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97372">
        <w:rPr>
          <w:b/>
          <w:sz w:val="28"/>
          <w:szCs w:val="28"/>
        </w:rPr>
        <w:t>ВОЛГОГРАДСКОЙ ОБЛАСТИ</w:t>
      </w:r>
    </w:p>
    <w:p w:rsidR="008B3C8F" w:rsidRDefault="008B3C8F" w:rsidP="008B3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3C8F" w:rsidRDefault="00B43471" w:rsidP="008B3C8F">
      <w:r>
        <w:rPr>
          <w:sz w:val="28"/>
          <w:szCs w:val="28"/>
        </w:rPr>
        <w:t xml:space="preserve"> от                    </w:t>
      </w:r>
      <w:r w:rsidR="009C4483">
        <w:rPr>
          <w:sz w:val="28"/>
          <w:szCs w:val="28"/>
        </w:rPr>
        <w:t xml:space="preserve"> </w:t>
      </w:r>
      <w:r w:rsidR="0096356C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 xml:space="preserve">2022 года                                       </w:t>
      </w:r>
      <w:r w:rsidR="009C4483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 xml:space="preserve">        </w:t>
      </w:r>
      <w:r w:rsidR="008B3C8F">
        <w:rPr>
          <w:sz w:val="28"/>
          <w:szCs w:val="28"/>
        </w:rPr>
        <w:t>-</w:t>
      </w:r>
      <w:r w:rsidR="009C4483">
        <w:rPr>
          <w:sz w:val="28"/>
          <w:szCs w:val="28"/>
        </w:rPr>
        <w:t xml:space="preserve"> </w:t>
      </w:r>
      <w:r w:rsidR="008B3C8F">
        <w:rPr>
          <w:sz w:val="28"/>
          <w:szCs w:val="28"/>
        </w:rPr>
        <w:t>6-РД</w:t>
      </w:r>
    </w:p>
    <w:p w:rsidR="008B3C8F" w:rsidRDefault="008B3C8F" w:rsidP="008B3C8F">
      <w:pPr>
        <w:jc w:val="center"/>
        <w:rPr>
          <w:sz w:val="28"/>
          <w:szCs w:val="28"/>
        </w:rPr>
      </w:pPr>
    </w:p>
    <w:p w:rsidR="00C22C61" w:rsidRDefault="00C22C61" w:rsidP="00C22C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</w:t>
      </w: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ешение Котовской районной Думы </w:t>
      </w:r>
    </w:p>
    <w:p w:rsidR="00C22C61" w:rsidRDefault="00C22C61" w:rsidP="00C22C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 xml:space="preserve">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</w:t>
      </w:r>
    </w:p>
    <w:p w:rsidR="00C22C61" w:rsidRDefault="00C22C61" w:rsidP="00C22C6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62FDD">
        <w:rPr>
          <w:rFonts w:ascii="Times New Roman" w:hAnsi="Times New Roman" w:cs="Times New Roman"/>
          <w:b w:val="0"/>
          <w:sz w:val="28"/>
          <w:szCs w:val="28"/>
        </w:rPr>
        <w:t>Котовского муниципального района Волгоградской области»</w:t>
      </w: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Принято Котовской районной Думой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декабря 2022 года</w:t>
      </w: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480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Котовского муниципального района и для обеспечения социальных гарантий,</w:t>
      </w:r>
    </w:p>
    <w:p w:rsidR="00C22C61" w:rsidRPr="00C22C61" w:rsidRDefault="00C22C61" w:rsidP="00C22C61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3CE9">
        <w:rPr>
          <w:rFonts w:ascii="Times New Roman" w:hAnsi="Times New Roman" w:cs="Times New Roman"/>
          <w:b w:val="0"/>
          <w:sz w:val="28"/>
          <w:szCs w:val="28"/>
        </w:rPr>
        <w:t>Котовская районная Дума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решила</w:t>
      </w:r>
      <w:r w:rsidRPr="00594806">
        <w:rPr>
          <w:rFonts w:ascii="Times New Roman" w:hAnsi="Times New Roman" w:cs="Times New Roman"/>
          <w:sz w:val="28"/>
          <w:szCs w:val="28"/>
        </w:rPr>
        <w:t>:</w:t>
      </w:r>
    </w:p>
    <w:p w:rsidR="00C22C61" w:rsidRDefault="00C22C61" w:rsidP="00C22C61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Котовской районной Думы от 06.12.2012 года № 42-РД «О формировании расходов на оплату труда депутатов, выборных должностных лиц местного самоуправления и муниципальных служащих органов местного самоуправления Котовского муниципального района Волгоградской области» (в редакции решений Котовской районной Думы </w:t>
      </w:r>
      <w:r w:rsidRPr="00F62FDD">
        <w:rPr>
          <w:rFonts w:ascii="Times New Roman" w:hAnsi="Times New Roman" w:cs="Times New Roman"/>
          <w:b w:val="0"/>
          <w:sz w:val="28"/>
          <w:szCs w:val="28"/>
        </w:rPr>
        <w:t>от 10.01.2017г. № 3-РД, от 30.01.2017г. № 17-РД, от 02.05.2017г. № 32-РД</w:t>
      </w:r>
      <w:r>
        <w:rPr>
          <w:rFonts w:ascii="Times New Roman" w:hAnsi="Times New Roman" w:cs="Times New Roman"/>
          <w:b w:val="0"/>
          <w:sz w:val="28"/>
          <w:szCs w:val="28"/>
        </w:rPr>
        <w:t>, от 03.07.2018г. № 42-РД, от 31.01.2020г. № 1-РД, от 29.01.2021г. № 9-РД, от 29.12.2022г. № 67-РД) (далее – Решение) следующие изменения:</w:t>
      </w:r>
    </w:p>
    <w:p w:rsidR="00C22C61" w:rsidRDefault="00C22C61" w:rsidP="00C22C61">
      <w:pPr>
        <w:pStyle w:val="ConsPlusTitle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2.1 Приложения № 1 к вышеназванному Решению изложить в следующей редакции:</w:t>
      </w:r>
    </w:p>
    <w:p w:rsidR="00C22C61" w:rsidRPr="00733E2F" w:rsidRDefault="00C22C61" w:rsidP="00C22C61">
      <w:pPr>
        <w:pStyle w:val="ConsPlusTitle"/>
        <w:widowControl/>
        <w:ind w:left="114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E2F">
        <w:rPr>
          <w:rFonts w:ascii="Times New Roman" w:hAnsi="Times New Roman" w:cs="Times New Roman"/>
          <w:b w:val="0"/>
          <w:sz w:val="28"/>
          <w:szCs w:val="28"/>
        </w:rPr>
        <w:t>«2.1. Установить расходы на оплату труда в части должностных окладов лиц, замещающих муниципальные должности: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644"/>
        <w:gridCol w:w="2090"/>
      </w:tblGrid>
      <w:tr w:rsidR="00C22C61" w:rsidRPr="00733E2F" w:rsidTr="00A33936">
        <w:tc>
          <w:tcPr>
            <w:tcW w:w="567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91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оклада, (руб.)</w:t>
            </w:r>
          </w:p>
        </w:tc>
      </w:tr>
      <w:tr w:rsidR="00C22C61" w:rsidRPr="00733E2F" w:rsidTr="00A33936">
        <w:tc>
          <w:tcPr>
            <w:tcW w:w="567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Котовского муниципального района</w:t>
            </w:r>
          </w:p>
        </w:tc>
        <w:tc>
          <w:tcPr>
            <w:tcW w:w="2091" w:type="dxa"/>
            <w:shd w:val="clear" w:color="auto" w:fill="auto"/>
          </w:tcPr>
          <w:p w:rsidR="00C22C61" w:rsidRPr="00733E2F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C22C61" w:rsidRPr="00733E2F" w:rsidTr="00A33936">
        <w:tc>
          <w:tcPr>
            <w:tcW w:w="567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C22C61" w:rsidRPr="00733E2F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C22C61" w:rsidRPr="00733E2F" w:rsidTr="00A33936">
        <w:tc>
          <w:tcPr>
            <w:tcW w:w="567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C22C61" w:rsidRPr="00733E2F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C22C61" w:rsidRPr="00733E2F" w:rsidTr="00A33936">
        <w:tc>
          <w:tcPr>
            <w:tcW w:w="567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Депутат Котовской районной думы</w:t>
            </w:r>
          </w:p>
        </w:tc>
        <w:tc>
          <w:tcPr>
            <w:tcW w:w="2091" w:type="dxa"/>
            <w:shd w:val="clear" w:color="auto" w:fill="auto"/>
          </w:tcPr>
          <w:p w:rsidR="00C22C61" w:rsidRPr="00733E2F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  <w:tr w:rsidR="00C22C61" w:rsidRPr="00733E2F" w:rsidTr="00A33936">
        <w:tc>
          <w:tcPr>
            <w:tcW w:w="567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C22C61" w:rsidRPr="00733E2F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3E2F">
              <w:rPr>
                <w:rFonts w:ascii="Times New Roman" w:hAnsi="Times New Roman" w:cs="Times New Roman"/>
                <w:b w:val="0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091" w:type="dxa"/>
            <w:shd w:val="clear" w:color="auto" w:fill="auto"/>
          </w:tcPr>
          <w:p w:rsidR="00C22C61" w:rsidRPr="00733E2F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20 859</w:t>
            </w:r>
          </w:p>
        </w:tc>
      </w:tr>
    </w:tbl>
    <w:p w:rsidR="00C22C61" w:rsidRDefault="00C22C61" w:rsidP="00C22C61">
      <w:pPr>
        <w:pStyle w:val="ConsPlusTitle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Приложения № 2 к вышеназванному Решению изложить в следующей редакции: </w:t>
      </w:r>
    </w:p>
    <w:p w:rsidR="00C22C61" w:rsidRPr="0008568A" w:rsidRDefault="00C22C61" w:rsidP="00C22C61">
      <w:pPr>
        <w:pStyle w:val="ConsPlusTitle"/>
        <w:widowControl/>
        <w:adjustRightInd w:val="0"/>
        <w:ind w:left="1416" w:firstLine="44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Размер должностного оклада муниципального служащего находится в прямой зависимости от статуса муниципального образования и группы должностей муниципальной службы.</w:t>
      </w:r>
    </w:p>
    <w:p w:rsidR="00C22C61" w:rsidRPr="0008568A" w:rsidRDefault="00C22C61" w:rsidP="00C22C61">
      <w:pPr>
        <w:pStyle w:val="ConsPlusTitle"/>
        <w:widowControl/>
        <w:ind w:left="1416" w:firstLine="51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Установить расходы на оплату труда в части должностных окладов муниципальных служащих Котовского муниципального района в следующих размерах: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4"/>
        <w:gridCol w:w="4643"/>
        <w:gridCol w:w="1913"/>
      </w:tblGrid>
      <w:tr w:rsidR="00C22C61" w:rsidRPr="0008568A" w:rsidTr="00A33936">
        <w:tc>
          <w:tcPr>
            <w:tcW w:w="2114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Должности муниципальной службы, отнесенные к данной группе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Размер должностного оклада на период:</w:t>
            </w:r>
          </w:p>
        </w:tc>
      </w:tr>
      <w:tr w:rsidR="00C22C61" w:rsidRPr="0008568A" w:rsidTr="00A33936">
        <w:tc>
          <w:tcPr>
            <w:tcW w:w="2114" w:type="dxa"/>
            <w:vMerge w:val="restart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заместитель главы  Котовского муниципального района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9 277</w:t>
            </w:r>
          </w:p>
        </w:tc>
      </w:tr>
      <w:tr w:rsidR="00C22C61" w:rsidRPr="0008568A" w:rsidTr="00A33936">
        <w:tc>
          <w:tcPr>
            <w:tcW w:w="2114" w:type="dxa"/>
            <w:vMerge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главы Котовского муниципального района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17 709</w:t>
            </w:r>
          </w:p>
        </w:tc>
      </w:tr>
      <w:tr w:rsidR="00C22C61" w:rsidRPr="0008568A" w:rsidTr="00A33936">
        <w:tc>
          <w:tcPr>
            <w:tcW w:w="2114" w:type="dxa"/>
            <w:vMerge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 администрации Котовского муниципального района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14 893</w:t>
            </w:r>
          </w:p>
        </w:tc>
      </w:tr>
      <w:tr w:rsidR="00C22C61" w:rsidRPr="0008568A" w:rsidTr="00A33936">
        <w:tc>
          <w:tcPr>
            <w:tcW w:w="2114" w:type="dxa"/>
            <w:vMerge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Начальник, заведующий отделом Котовской районной Думы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14 893</w:t>
            </w:r>
          </w:p>
        </w:tc>
      </w:tr>
      <w:tr w:rsidR="00C22C61" w:rsidRPr="0008568A" w:rsidTr="00A33936">
        <w:tc>
          <w:tcPr>
            <w:tcW w:w="2114" w:type="dxa"/>
            <w:vMerge w:val="restart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464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 отдела администрации Котовского муниципального района</w:t>
            </w:r>
          </w:p>
        </w:tc>
        <w:tc>
          <w:tcPr>
            <w:tcW w:w="191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11 589</w:t>
            </w:r>
          </w:p>
        </w:tc>
      </w:tr>
      <w:tr w:rsidR="00C22C61" w:rsidRPr="0008568A" w:rsidTr="00A33936">
        <w:tc>
          <w:tcPr>
            <w:tcW w:w="2114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начальника, заведующего отделом Котовской районной Думы</w:t>
            </w:r>
          </w:p>
        </w:tc>
        <w:tc>
          <w:tcPr>
            <w:tcW w:w="191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11 589</w:t>
            </w:r>
          </w:p>
        </w:tc>
      </w:tr>
      <w:tr w:rsidR="00C22C61" w:rsidRPr="0008568A" w:rsidTr="00A33936">
        <w:tc>
          <w:tcPr>
            <w:tcW w:w="2114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Консультант Котовской районной Думы, 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контрольно-счетной палаты,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Котовского муниципального района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10 352</w:t>
            </w:r>
          </w:p>
        </w:tc>
      </w:tr>
      <w:tr w:rsidR="00C22C61" w:rsidRPr="0008568A" w:rsidTr="00A33936">
        <w:tc>
          <w:tcPr>
            <w:tcW w:w="2114" w:type="dxa"/>
            <w:vMerge w:val="restart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464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администрации Котовского муниципального района,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Думы;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Инспектор контрольно-счетной палаты Котовского муниципального района</w:t>
            </w:r>
          </w:p>
        </w:tc>
        <w:tc>
          <w:tcPr>
            <w:tcW w:w="191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8 524</w:t>
            </w:r>
          </w:p>
        </w:tc>
      </w:tr>
      <w:tr w:rsidR="00C22C61" w:rsidRPr="0008568A" w:rsidTr="00A33936">
        <w:tc>
          <w:tcPr>
            <w:tcW w:w="2114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 администрации Котовского муниципального района,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</w:t>
            </w:r>
          </w:p>
        </w:tc>
        <w:tc>
          <w:tcPr>
            <w:tcW w:w="1913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8 180</w:t>
            </w:r>
          </w:p>
        </w:tc>
      </w:tr>
      <w:tr w:rsidR="00C22C61" w:rsidRPr="0008568A" w:rsidTr="00A33936">
        <w:tc>
          <w:tcPr>
            <w:tcW w:w="2114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4643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Специалист 1 категории администрации Котовского муниципального района,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Котовской районной Думы, </w:t>
            </w:r>
          </w:p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Контрольно-счетной палаты</w:t>
            </w:r>
          </w:p>
        </w:tc>
        <w:tc>
          <w:tcPr>
            <w:tcW w:w="1913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7 084</w:t>
            </w:r>
          </w:p>
        </w:tc>
      </w:tr>
    </w:tbl>
    <w:p w:rsidR="00C22C61" w:rsidRPr="005A72E6" w:rsidRDefault="00C22C61" w:rsidP="00C22C61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4"/>
          <w:szCs w:val="4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:rsidR="00C22C61" w:rsidRDefault="00C22C61" w:rsidP="00C22C61">
      <w:pPr>
        <w:pStyle w:val="ConsPlusTitle"/>
        <w:numPr>
          <w:ilvl w:val="1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Пункт 3.4. Приложения № 2 к вышеназванному Решению изложить в следующей редакции: </w:t>
      </w:r>
    </w:p>
    <w:p w:rsidR="00C22C61" w:rsidRPr="0008568A" w:rsidRDefault="00C22C61" w:rsidP="00C22C61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08568A">
        <w:rPr>
          <w:rFonts w:ascii="Times New Roman" w:hAnsi="Times New Roman" w:cs="Times New Roman"/>
          <w:b w:val="0"/>
          <w:sz w:val="28"/>
          <w:szCs w:val="28"/>
        </w:rPr>
        <w:t>3.4.</w:t>
      </w:r>
      <w:r w:rsidRPr="0008568A">
        <w:rPr>
          <w:rFonts w:ascii="Times New Roman" w:hAnsi="Times New Roman" w:cs="Times New Roman"/>
          <w:sz w:val="28"/>
          <w:szCs w:val="28"/>
        </w:rPr>
        <w:t>Ежемесячная надбавка к  должностному окладу за классный чин.</w:t>
      </w:r>
    </w:p>
    <w:p w:rsidR="00C22C61" w:rsidRPr="0008568A" w:rsidRDefault="00C22C61" w:rsidP="00C22C61">
      <w:pPr>
        <w:pStyle w:val="ConsPlusTitle"/>
        <w:widowControl/>
        <w:ind w:left="1140" w:firstLine="27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Устанавливается в денежном выражении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701"/>
        <w:gridCol w:w="1807"/>
      </w:tblGrid>
      <w:tr w:rsidR="00C22C61" w:rsidRPr="0008568A" w:rsidTr="00A33936">
        <w:tc>
          <w:tcPr>
            <w:tcW w:w="6062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Классный  чин</w:t>
            </w:r>
          </w:p>
        </w:tc>
        <w:tc>
          <w:tcPr>
            <w:tcW w:w="1701" w:type="dxa"/>
          </w:tcPr>
          <w:p w:rsidR="00C22C61" w:rsidRPr="0008568A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Группа должностей</w:t>
            </w:r>
          </w:p>
        </w:tc>
        <w:tc>
          <w:tcPr>
            <w:tcW w:w="1807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Размер ежемесячной надбавки за классный чин, руб.</w:t>
            </w:r>
          </w:p>
        </w:tc>
      </w:tr>
      <w:tr w:rsidR="00C22C61" w:rsidRPr="0008568A" w:rsidTr="00A33936">
        <w:tc>
          <w:tcPr>
            <w:tcW w:w="6062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701" w:type="dxa"/>
            <w:vMerge w:val="restart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Высшая группа должностей</w:t>
            </w:r>
          </w:p>
        </w:tc>
        <w:tc>
          <w:tcPr>
            <w:tcW w:w="1807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5 788</w:t>
            </w:r>
          </w:p>
        </w:tc>
      </w:tr>
      <w:tr w:rsidR="00C22C61" w:rsidRPr="0008568A" w:rsidTr="00A33936">
        <w:tc>
          <w:tcPr>
            <w:tcW w:w="6062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701" w:type="dxa"/>
            <w:vMerge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4 303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4 027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3 748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3 610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3 472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Ведущая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3 193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2 916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2 778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Старшая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2 638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2 500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1701" w:type="dxa"/>
            <w:vMerge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2 405</w:t>
            </w:r>
          </w:p>
        </w:tc>
      </w:tr>
      <w:tr w:rsidR="00C22C61" w:rsidRPr="0008568A" w:rsidTr="00A33936">
        <w:tc>
          <w:tcPr>
            <w:tcW w:w="6062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Младшая группа должностей</w:t>
            </w:r>
          </w:p>
        </w:tc>
        <w:tc>
          <w:tcPr>
            <w:tcW w:w="1807" w:type="dxa"/>
            <w:shd w:val="clear" w:color="auto" w:fill="auto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2 126</w:t>
            </w:r>
          </w:p>
        </w:tc>
      </w:tr>
      <w:tr w:rsidR="00C22C61" w:rsidRPr="0008568A" w:rsidTr="00A33936">
        <w:tc>
          <w:tcPr>
            <w:tcW w:w="6062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1701" w:type="dxa"/>
            <w:vMerge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1 529</w:t>
            </w:r>
          </w:p>
        </w:tc>
      </w:tr>
      <w:tr w:rsidR="00C22C61" w:rsidRPr="0008568A" w:rsidTr="00A33936">
        <w:tc>
          <w:tcPr>
            <w:tcW w:w="6062" w:type="dxa"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568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1701" w:type="dxa"/>
            <w:vMerge/>
          </w:tcPr>
          <w:p w:rsidR="00C22C61" w:rsidRPr="0008568A" w:rsidRDefault="00C22C61" w:rsidP="00A3393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07" w:type="dxa"/>
          </w:tcPr>
          <w:p w:rsidR="00C22C61" w:rsidRPr="0008568A" w:rsidRDefault="00C22C61" w:rsidP="00A3393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974</w:t>
            </w:r>
          </w:p>
        </w:tc>
      </w:tr>
    </w:tbl>
    <w:p w:rsidR="00C22C61" w:rsidRDefault="00C22C61" w:rsidP="00C22C61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C61" w:rsidRPr="0008568A" w:rsidRDefault="00C22C61" w:rsidP="00C22C61">
      <w:pPr>
        <w:pStyle w:val="ConsPlusTitle"/>
        <w:widowControl/>
        <w:ind w:left="28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568A">
        <w:rPr>
          <w:rFonts w:ascii="Times New Roman" w:hAnsi="Times New Roman" w:cs="Times New Roman"/>
          <w:b w:val="0"/>
          <w:sz w:val="28"/>
          <w:szCs w:val="28"/>
        </w:rPr>
        <w:t>Классные чины  присваиваются муниципальным служащим персонально, с соблюдением последовательности,  в соответствии 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 должности муниципальной службы, в порядке, определенном региональном законодательством. Решение  о присвоении муниципальному служащему классного чина  оформляется правовым актом  представителя нанимателя. Размер надбавки за классный чин устанавливается локальным нормативным актом органа местного самоуправления персонально каждому муниципальному служащему.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22C61" w:rsidRPr="008D4AEB" w:rsidRDefault="00C22C61" w:rsidP="00C22C61">
      <w:pPr>
        <w:pStyle w:val="ConsPlusTitle"/>
        <w:ind w:left="1860"/>
        <w:jc w:val="both"/>
        <w:outlineLvl w:val="0"/>
        <w:rPr>
          <w:rFonts w:ascii="Times New Roman" w:hAnsi="Times New Roman" w:cs="Times New Roman"/>
          <w:b w:val="0"/>
          <w:sz w:val="14"/>
          <w:szCs w:val="14"/>
        </w:rPr>
      </w:pPr>
    </w:p>
    <w:p w:rsidR="00C22C61" w:rsidRPr="008D4AEB" w:rsidRDefault="00C22C61" w:rsidP="00C22C61">
      <w:pPr>
        <w:pStyle w:val="ConsPlusTitl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D4AEB">
        <w:rPr>
          <w:rFonts w:ascii="Times New Roman" w:hAnsi="Times New Roman" w:cs="Times New Roman"/>
          <w:b w:val="0"/>
          <w:sz w:val="28"/>
          <w:szCs w:val="28"/>
        </w:rPr>
        <w:t>Настоящее р</w:t>
      </w:r>
      <w:r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Pr="008D4AEB">
        <w:rPr>
          <w:rFonts w:ascii="Times New Roman" w:hAnsi="Times New Roman" w:cs="Times New Roman"/>
          <w:b w:val="0"/>
          <w:sz w:val="28"/>
          <w:szCs w:val="28"/>
        </w:rPr>
        <w:t xml:space="preserve"> вступает в силу с 01 января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D4AE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22C61" w:rsidRPr="00ED3CE9" w:rsidRDefault="00C22C61" w:rsidP="00C22C61">
      <w:pPr>
        <w:pStyle w:val="ConsPlusTitle"/>
        <w:ind w:left="340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75349" w:rsidRPr="00F75349" w:rsidRDefault="00F75349" w:rsidP="00F753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75349">
        <w:rPr>
          <w:rFonts w:ascii="Times New Roman" w:hAnsi="Times New Roman" w:cs="Times New Roman"/>
          <w:b w:val="0"/>
          <w:sz w:val="28"/>
          <w:szCs w:val="28"/>
        </w:rPr>
        <w:t xml:space="preserve">Глава Котовского </w:t>
      </w:r>
    </w:p>
    <w:p w:rsidR="00533872" w:rsidRPr="00F75349" w:rsidRDefault="00F75349" w:rsidP="00F753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F7534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F75349">
        <w:rPr>
          <w:rFonts w:ascii="Times New Roman" w:hAnsi="Times New Roman" w:cs="Times New Roman"/>
          <w:b w:val="0"/>
          <w:sz w:val="28"/>
          <w:szCs w:val="28"/>
        </w:rPr>
        <w:tab/>
      </w:r>
      <w:r w:rsidRPr="00F75349">
        <w:rPr>
          <w:rFonts w:ascii="Times New Roman" w:hAnsi="Times New Roman" w:cs="Times New Roman"/>
          <w:b w:val="0"/>
          <w:sz w:val="28"/>
          <w:szCs w:val="28"/>
        </w:rPr>
        <w:tab/>
      </w:r>
      <w:r w:rsidRPr="00F75349">
        <w:rPr>
          <w:rFonts w:ascii="Times New Roman" w:hAnsi="Times New Roman" w:cs="Times New Roman"/>
          <w:b w:val="0"/>
          <w:sz w:val="28"/>
          <w:szCs w:val="28"/>
        </w:rPr>
        <w:tab/>
        <w:t>С.В.Чумаков</w:t>
      </w:r>
    </w:p>
    <w:sectPr w:rsidR="00533872" w:rsidRPr="00F75349" w:rsidSect="009C448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BC" w:rsidRDefault="00F544BC" w:rsidP="009D034F">
      <w:r>
        <w:separator/>
      </w:r>
    </w:p>
  </w:endnote>
  <w:endnote w:type="continuationSeparator" w:id="1">
    <w:p w:rsidR="00F544BC" w:rsidRDefault="00F544BC" w:rsidP="009D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BC" w:rsidRDefault="00F544BC" w:rsidP="009D034F">
      <w:r>
        <w:separator/>
      </w:r>
    </w:p>
  </w:footnote>
  <w:footnote w:type="continuationSeparator" w:id="1">
    <w:p w:rsidR="00F544BC" w:rsidRDefault="00F544BC" w:rsidP="009D0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6CBD"/>
    <w:multiLevelType w:val="multilevel"/>
    <w:tmpl w:val="E468FE6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E7D"/>
    <w:rsid w:val="0000226A"/>
    <w:rsid w:val="00002E7D"/>
    <w:rsid w:val="00035613"/>
    <w:rsid w:val="00062205"/>
    <w:rsid w:val="000B12F2"/>
    <w:rsid w:val="00150174"/>
    <w:rsid w:val="00207087"/>
    <w:rsid w:val="0027596B"/>
    <w:rsid w:val="00297F24"/>
    <w:rsid w:val="00347A77"/>
    <w:rsid w:val="003A5C1C"/>
    <w:rsid w:val="00533872"/>
    <w:rsid w:val="005609CA"/>
    <w:rsid w:val="00565E1D"/>
    <w:rsid w:val="005B2E1E"/>
    <w:rsid w:val="00617E6B"/>
    <w:rsid w:val="00623F3C"/>
    <w:rsid w:val="00641E8E"/>
    <w:rsid w:val="00697E2B"/>
    <w:rsid w:val="007112E1"/>
    <w:rsid w:val="008466C3"/>
    <w:rsid w:val="008B3C8F"/>
    <w:rsid w:val="00911916"/>
    <w:rsid w:val="0096356C"/>
    <w:rsid w:val="009C4483"/>
    <w:rsid w:val="009D034F"/>
    <w:rsid w:val="00AC27AD"/>
    <w:rsid w:val="00B43471"/>
    <w:rsid w:val="00B97372"/>
    <w:rsid w:val="00BB352D"/>
    <w:rsid w:val="00C22C61"/>
    <w:rsid w:val="00C65B8B"/>
    <w:rsid w:val="00CC2359"/>
    <w:rsid w:val="00D15CCA"/>
    <w:rsid w:val="00DA4C9D"/>
    <w:rsid w:val="00DF29C1"/>
    <w:rsid w:val="00EC3C15"/>
    <w:rsid w:val="00F14B44"/>
    <w:rsid w:val="00F479D1"/>
    <w:rsid w:val="00F544BC"/>
    <w:rsid w:val="00F7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034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0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D034F"/>
    <w:rPr>
      <w:vertAlign w:val="superscript"/>
    </w:rPr>
  </w:style>
  <w:style w:type="paragraph" w:customStyle="1" w:styleId="ConsPlusNormal">
    <w:name w:val="ConsPlusNormal"/>
    <w:rsid w:val="00062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3C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3C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3C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C8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43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56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84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Петрович Оленичев</dc:creator>
  <cp:lastModifiedBy>Светлана Николаевна Сейдалина</cp:lastModifiedBy>
  <cp:revision>4</cp:revision>
  <cp:lastPrinted>2022-12-20T07:45:00Z</cp:lastPrinted>
  <dcterms:created xsi:type="dcterms:W3CDTF">2022-12-16T10:54:00Z</dcterms:created>
  <dcterms:modified xsi:type="dcterms:W3CDTF">2022-12-20T08:56:00Z</dcterms:modified>
</cp:coreProperties>
</file>