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A2" w:rsidRPr="00AB55A2" w:rsidRDefault="00A76401" w:rsidP="00A764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40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52550" cy="1371600"/>
            <wp:effectExtent l="0" t="0" r="0" b="0"/>
            <wp:docPr id="2" name="Рисунок 1" descr="\\nord\Почта\ИВТ\Герб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nord\Почта\ИВТ\Герб без фона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5A2" w:rsidRPr="00AB55A2" w:rsidRDefault="00AB55A2" w:rsidP="00AB55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5A2">
        <w:rPr>
          <w:rFonts w:ascii="Times New Roman" w:hAnsi="Times New Roman" w:cs="Times New Roman"/>
          <w:b/>
          <w:sz w:val="28"/>
          <w:szCs w:val="28"/>
        </w:rPr>
        <w:t>КОТОВСКАЯ  РАЙОННАЯ  ДУМА</w:t>
      </w:r>
    </w:p>
    <w:p w:rsidR="00AB55A2" w:rsidRPr="00AB55A2" w:rsidRDefault="00AB55A2" w:rsidP="00AB55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5A2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AB55A2" w:rsidRPr="00AB55A2" w:rsidRDefault="00AB55A2" w:rsidP="00AB5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5A2" w:rsidRPr="00756041" w:rsidRDefault="00AB55A2" w:rsidP="00AB5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04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B55A2" w:rsidRPr="00756041" w:rsidRDefault="00AB55A2" w:rsidP="00AB5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5A2" w:rsidRPr="00756041" w:rsidRDefault="00AB55A2" w:rsidP="00AB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6041">
        <w:rPr>
          <w:rFonts w:ascii="Times New Roman" w:hAnsi="Times New Roman" w:cs="Times New Roman"/>
          <w:sz w:val="28"/>
          <w:szCs w:val="28"/>
        </w:rPr>
        <w:tab/>
      </w:r>
    </w:p>
    <w:p w:rsidR="00756041" w:rsidRPr="00756041" w:rsidRDefault="00756041" w:rsidP="00756041">
      <w:pPr>
        <w:rPr>
          <w:rFonts w:ascii="Times New Roman" w:hAnsi="Times New Roman" w:cs="Times New Roman"/>
          <w:sz w:val="28"/>
          <w:szCs w:val="28"/>
        </w:rPr>
      </w:pPr>
      <w:r w:rsidRPr="00756041">
        <w:rPr>
          <w:rFonts w:ascii="Times New Roman" w:hAnsi="Times New Roman" w:cs="Times New Roman"/>
          <w:sz w:val="28"/>
          <w:szCs w:val="28"/>
        </w:rPr>
        <w:t xml:space="preserve">от </w:t>
      </w:r>
      <w:r w:rsidR="00CC193A">
        <w:rPr>
          <w:rFonts w:ascii="Times New Roman" w:hAnsi="Times New Roman" w:cs="Times New Roman"/>
          <w:sz w:val="28"/>
          <w:szCs w:val="28"/>
        </w:rPr>
        <w:t>15 декабря 2022 года</w:t>
      </w:r>
      <w:r w:rsidR="00CC193A">
        <w:rPr>
          <w:rFonts w:ascii="Times New Roman" w:hAnsi="Times New Roman" w:cs="Times New Roman"/>
          <w:sz w:val="28"/>
          <w:szCs w:val="28"/>
        </w:rPr>
        <w:tab/>
      </w:r>
      <w:r w:rsidR="00CC193A">
        <w:rPr>
          <w:rFonts w:ascii="Times New Roman" w:hAnsi="Times New Roman" w:cs="Times New Roman"/>
          <w:sz w:val="28"/>
          <w:szCs w:val="28"/>
        </w:rPr>
        <w:tab/>
      </w:r>
      <w:r w:rsidR="00CC193A">
        <w:rPr>
          <w:rFonts w:ascii="Times New Roman" w:hAnsi="Times New Roman" w:cs="Times New Roman"/>
          <w:sz w:val="28"/>
          <w:szCs w:val="28"/>
        </w:rPr>
        <w:tab/>
      </w:r>
      <w:r w:rsidR="00CC193A">
        <w:rPr>
          <w:rFonts w:ascii="Times New Roman" w:hAnsi="Times New Roman" w:cs="Times New Roman"/>
          <w:sz w:val="28"/>
          <w:szCs w:val="28"/>
        </w:rPr>
        <w:tab/>
      </w:r>
      <w:r w:rsidR="00CC193A">
        <w:rPr>
          <w:rFonts w:ascii="Times New Roman" w:hAnsi="Times New Roman" w:cs="Times New Roman"/>
          <w:sz w:val="28"/>
          <w:szCs w:val="28"/>
        </w:rPr>
        <w:tab/>
      </w:r>
      <w:r w:rsidR="00CC193A">
        <w:rPr>
          <w:rFonts w:ascii="Times New Roman" w:hAnsi="Times New Roman" w:cs="Times New Roman"/>
          <w:sz w:val="28"/>
          <w:szCs w:val="28"/>
        </w:rPr>
        <w:tab/>
      </w:r>
      <w:r w:rsidR="00CC193A">
        <w:rPr>
          <w:rFonts w:ascii="Times New Roman" w:hAnsi="Times New Roman" w:cs="Times New Roman"/>
          <w:sz w:val="28"/>
          <w:szCs w:val="28"/>
        </w:rPr>
        <w:tab/>
        <w:t>№ 61/13-6-РД</w:t>
      </w:r>
    </w:p>
    <w:p w:rsidR="00756041" w:rsidRPr="00756041" w:rsidRDefault="00756041" w:rsidP="00756041">
      <w:pPr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EF2" w:rsidRPr="005D6EF2" w:rsidRDefault="005D6EF2" w:rsidP="005D6E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6EF2">
        <w:rPr>
          <w:rFonts w:ascii="Times New Roman" w:hAnsi="Times New Roman" w:cs="Times New Roman"/>
          <w:sz w:val="28"/>
          <w:szCs w:val="28"/>
        </w:rPr>
        <w:t>О согласовании муниципального имущества</w:t>
      </w:r>
    </w:p>
    <w:p w:rsidR="005D6EF2" w:rsidRPr="005D6EF2" w:rsidRDefault="005D6EF2" w:rsidP="005D6EF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D6EF2">
        <w:rPr>
          <w:rFonts w:ascii="Times New Roman" w:hAnsi="Times New Roman" w:cs="Times New Roman"/>
          <w:sz w:val="28"/>
          <w:szCs w:val="28"/>
        </w:rPr>
        <w:t xml:space="preserve">Котовского муниципального района Волгоградской области, подлежащего передачи в безвозмездное пользование </w:t>
      </w:r>
    </w:p>
    <w:p w:rsidR="00AB55A2" w:rsidRDefault="00AB55A2" w:rsidP="005D6EF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93A" w:rsidRDefault="00CC193A" w:rsidP="005D6EF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93A" w:rsidRPr="00CC193A" w:rsidRDefault="00CC193A" w:rsidP="005D6EF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93A">
        <w:rPr>
          <w:rFonts w:ascii="Times New Roman" w:hAnsi="Times New Roman" w:cs="Times New Roman"/>
          <w:sz w:val="28"/>
          <w:szCs w:val="28"/>
        </w:rPr>
        <w:t xml:space="preserve">Принято Котовской районной Думой </w:t>
      </w:r>
      <w:r w:rsidRPr="00CC193A">
        <w:rPr>
          <w:rFonts w:ascii="Times New Roman" w:hAnsi="Times New Roman" w:cs="Times New Roman"/>
          <w:sz w:val="28"/>
          <w:szCs w:val="28"/>
        </w:rPr>
        <w:tab/>
      </w:r>
      <w:r w:rsidRPr="00CC193A">
        <w:rPr>
          <w:rFonts w:ascii="Times New Roman" w:hAnsi="Times New Roman" w:cs="Times New Roman"/>
          <w:sz w:val="28"/>
          <w:szCs w:val="28"/>
        </w:rPr>
        <w:tab/>
      </w:r>
      <w:r w:rsidRPr="00CC193A">
        <w:rPr>
          <w:rFonts w:ascii="Times New Roman" w:hAnsi="Times New Roman" w:cs="Times New Roman"/>
          <w:sz w:val="28"/>
          <w:szCs w:val="28"/>
        </w:rPr>
        <w:tab/>
        <w:t>15 декабря 2022 года</w:t>
      </w:r>
    </w:p>
    <w:p w:rsidR="00CC193A" w:rsidRDefault="00CC193A" w:rsidP="005D6EF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93A" w:rsidRPr="005D6EF2" w:rsidRDefault="00CC193A" w:rsidP="005D6EF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EF2" w:rsidRPr="005D6EF2" w:rsidRDefault="005D6EF2" w:rsidP="005D6EF2">
      <w:pPr>
        <w:spacing w:after="0"/>
        <w:ind w:firstLine="708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5D6EF2">
        <w:rPr>
          <w:rFonts w:ascii="Times New Roman" w:hAnsi="Times New Roman" w:cs="Times New Roman"/>
          <w:sz w:val="28"/>
          <w:szCs w:val="28"/>
        </w:rPr>
        <w:t xml:space="preserve">В соответствии с Уставом Котовского муниципального района Волгоградской области, решением Котовской районной Думы от 03 апреля 2018 года № 26-РД «Об утверждении Порядка управления и распоряжения имуществом, находящимся в муниципальной собственности Котовского муниципального района», </w:t>
      </w:r>
      <w:r w:rsidRPr="005D6EF2">
        <w:rPr>
          <w:rFonts w:ascii="Times New Roman" w:eastAsia="Arial" w:hAnsi="Times New Roman" w:cs="Times New Roman"/>
          <w:sz w:val="28"/>
          <w:szCs w:val="28"/>
        </w:rPr>
        <w:t xml:space="preserve">Котовская районная Дума </w:t>
      </w:r>
      <w:r w:rsidRPr="005D6EF2">
        <w:rPr>
          <w:rFonts w:ascii="Times New Roman" w:eastAsia="Arial" w:hAnsi="Times New Roman" w:cs="Times New Roman"/>
          <w:b/>
          <w:sz w:val="28"/>
          <w:szCs w:val="28"/>
        </w:rPr>
        <w:t>решила:</w:t>
      </w:r>
    </w:p>
    <w:p w:rsidR="005D6EF2" w:rsidRPr="005D6EF2" w:rsidRDefault="005D6EF2" w:rsidP="00427F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EF2">
        <w:rPr>
          <w:rFonts w:ascii="Times New Roman" w:hAnsi="Times New Roman" w:cs="Times New Roman"/>
          <w:sz w:val="28"/>
          <w:szCs w:val="28"/>
        </w:rPr>
        <w:t>1. Согласовать муниципальное имущество Котовского муниципального района Волгоградской области, подлежащее передаче в безвозмездное пользование Волгоградско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D6EF2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D6EF2"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D6EF2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«</w:t>
      </w:r>
      <w:r w:rsidRPr="005D6EF2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Pr="005D6EF2">
        <w:rPr>
          <w:rFonts w:ascii="Times New Roman" w:hAnsi="Times New Roman" w:cs="Times New Roman"/>
          <w:sz w:val="28"/>
          <w:szCs w:val="28"/>
        </w:rPr>
        <w:t>»:</w:t>
      </w:r>
    </w:p>
    <w:p w:rsidR="005D6EF2" w:rsidRPr="005D6EF2" w:rsidRDefault="005D6EF2" w:rsidP="00427F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EF2">
        <w:rPr>
          <w:rFonts w:ascii="Times New Roman" w:hAnsi="Times New Roman" w:cs="Times New Roman"/>
          <w:sz w:val="28"/>
          <w:szCs w:val="28"/>
        </w:rPr>
        <w:t>-</w:t>
      </w:r>
      <w:r w:rsidRPr="005D6EF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5D6EF2">
        <w:rPr>
          <w:rFonts w:ascii="Times New Roman" w:hAnsi="Times New Roman" w:cs="Times New Roman"/>
          <w:sz w:val="28"/>
          <w:szCs w:val="28"/>
        </w:rPr>
        <w:t>часть встроенного нежилого помещения общей площадью 65,34 м</w:t>
      </w:r>
      <w:r w:rsidRPr="005D6EF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D6EF2">
        <w:rPr>
          <w:rFonts w:ascii="Times New Roman" w:hAnsi="Times New Roman" w:cs="Times New Roman"/>
          <w:sz w:val="28"/>
          <w:szCs w:val="28"/>
        </w:rPr>
        <w:t xml:space="preserve">, </w:t>
      </w:r>
      <w:r w:rsidR="00AD42BE" w:rsidRPr="00AD42BE">
        <w:rPr>
          <w:rFonts w:ascii="Times New Roman" w:hAnsi="Times New Roman" w:cs="Times New Roman"/>
          <w:sz w:val="28"/>
          <w:szCs w:val="28"/>
        </w:rPr>
        <w:t>балансовой стоимостью 86 708,32 (восемьдесят шесть тысяч семьсот восемь) рублей 3</w:t>
      </w:r>
      <w:r w:rsidR="00AD42BE">
        <w:rPr>
          <w:rFonts w:ascii="Times New Roman" w:hAnsi="Times New Roman" w:cs="Times New Roman"/>
          <w:sz w:val="28"/>
          <w:szCs w:val="28"/>
        </w:rPr>
        <w:t>2</w:t>
      </w:r>
      <w:r w:rsidR="00AD42BE" w:rsidRPr="00AD42BE">
        <w:rPr>
          <w:rFonts w:ascii="Times New Roman" w:hAnsi="Times New Roman" w:cs="Times New Roman"/>
          <w:sz w:val="28"/>
          <w:szCs w:val="28"/>
        </w:rPr>
        <w:t xml:space="preserve"> копейк</w:t>
      </w:r>
      <w:r w:rsidR="00AD42BE">
        <w:rPr>
          <w:rFonts w:ascii="Times New Roman" w:hAnsi="Times New Roman" w:cs="Times New Roman"/>
          <w:sz w:val="28"/>
          <w:szCs w:val="28"/>
        </w:rPr>
        <w:t xml:space="preserve">и, </w:t>
      </w:r>
      <w:r w:rsidRPr="00AD42BE">
        <w:rPr>
          <w:rFonts w:ascii="Times New Roman" w:hAnsi="Times New Roman" w:cs="Times New Roman"/>
          <w:sz w:val="28"/>
          <w:szCs w:val="28"/>
        </w:rPr>
        <w:t>расположенного</w:t>
      </w:r>
      <w:r w:rsidRPr="005D6EF2">
        <w:rPr>
          <w:rFonts w:ascii="Times New Roman" w:hAnsi="Times New Roman" w:cs="Times New Roman"/>
          <w:sz w:val="28"/>
          <w:szCs w:val="28"/>
        </w:rPr>
        <w:t xml:space="preserve"> по адресу: Волгоградская область, г. Котово, ул. Мира, д. 161.</w:t>
      </w:r>
    </w:p>
    <w:p w:rsidR="005D6EF2" w:rsidRPr="005D6EF2" w:rsidRDefault="005D6EF2" w:rsidP="00427FBE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EF2">
        <w:rPr>
          <w:rFonts w:ascii="Times New Roman" w:hAnsi="Times New Roman" w:cs="Times New Roman"/>
          <w:sz w:val="28"/>
          <w:szCs w:val="28"/>
        </w:rPr>
        <w:tab/>
        <w:t xml:space="preserve">2. Настоящее </w:t>
      </w:r>
      <w:r w:rsidR="00427704" w:rsidRPr="00756041">
        <w:rPr>
          <w:rFonts w:ascii="Times New Roman" w:hAnsi="Times New Roman" w:cs="Times New Roman"/>
          <w:sz w:val="28"/>
          <w:szCs w:val="28"/>
        </w:rPr>
        <w:t>решение вступает в силу с момента его обнародования.</w:t>
      </w:r>
      <w:r w:rsidRPr="005D6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EF2" w:rsidRDefault="005D6EF2" w:rsidP="00AB55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041" w:rsidRPr="00756041" w:rsidRDefault="00756041" w:rsidP="00756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041" w:rsidRDefault="00756041" w:rsidP="00756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93A" w:rsidRDefault="00CC193A" w:rsidP="00A76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 Котовской </w:t>
      </w:r>
    </w:p>
    <w:p w:rsidR="00427FBE" w:rsidRDefault="00CC193A" w:rsidP="00756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районной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И.М.Боровая</w:t>
      </w:r>
    </w:p>
    <w:sectPr w:rsidR="00427FBE" w:rsidSect="00AB55A2">
      <w:footerReference w:type="even" r:id="rId7"/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0CA" w:rsidRDefault="00F000CA" w:rsidP="006F7072">
      <w:pPr>
        <w:spacing w:after="0" w:line="240" w:lineRule="auto"/>
      </w:pPr>
      <w:r>
        <w:separator/>
      </w:r>
    </w:p>
  </w:endnote>
  <w:endnote w:type="continuationSeparator" w:id="1">
    <w:p w:rsidR="00F000CA" w:rsidRDefault="00F000CA" w:rsidP="006F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A8" w:rsidRDefault="00EA6104" w:rsidP="00AD08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14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4CA8" w:rsidRDefault="00F000CA" w:rsidP="000B290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A8" w:rsidRDefault="00F000CA" w:rsidP="000B290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0CA" w:rsidRDefault="00F000CA" w:rsidP="006F7072">
      <w:pPr>
        <w:spacing w:after="0" w:line="240" w:lineRule="auto"/>
      </w:pPr>
      <w:r>
        <w:separator/>
      </w:r>
    </w:p>
  </w:footnote>
  <w:footnote w:type="continuationSeparator" w:id="1">
    <w:p w:rsidR="00F000CA" w:rsidRDefault="00F000CA" w:rsidP="006F7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55A2"/>
    <w:rsid w:val="00135FD9"/>
    <w:rsid w:val="001F4D5F"/>
    <w:rsid w:val="00223944"/>
    <w:rsid w:val="00247ECB"/>
    <w:rsid w:val="002514C5"/>
    <w:rsid w:val="00427704"/>
    <w:rsid w:val="00427FBE"/>
    <w:rsid w:val="005D6EF2"/>
    <w:rsid w:val="006F1629"/>
    <w:rsid w:val="006F7072"/>
    <w:rsid w:val="00753FB6"/>
    <w:rsid w:val="00756041"/>
    <w:rsid w:val="0080686C"/>
    <w:rsid w:val="0085082F"/>
    <w:rsid w:val="00877068"/>
    <w:rsid w:val="00890AB0"/>
    <w:rsid w:val="00A76401"/>
    <w:rsid w:val="00AB55A2"/>
    <w:rsid w:val="00AD42BE"/>
    <w:rsid w:val="00B07AA9"/>
    <w:rsid w:val="00BC2EAC"/>
    <w:rsid w:val="00CC193A"/>
    <w:rsid w:val="00D42A98"/>
    <w:rsid w:val="00DA15EB"/>
    <w:rsid w:val="00E54DEA"/>
    <w:rsid w:val="00EA6104"/>
    <w:rsid w:val="00F000CA"/>
    <w:rsid w:val="00FC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B5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B55A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B55A2"/>
  </w:style>
  <w:style w:type="paragraph" w:customStyle="1" w:styleId="ConsPlusNormal">
    <w:name w:val="ConsPlusNormal"/>
    <w:rsid w:val="00AB55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</w:rPr>
  </w:style>
  <w:style w:type="paragraph" w:customStyle="1" w:styleId="ConsPlusTitle">
    <w:name w:val="ConsPlusTitle"/>
    <w:rsid w:val="00AB55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AB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5A2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75604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75604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Александровна Котенко</dc:creator>
  <cp:lastModifiedBy>Светлана Николаевна Сейдалина</cp:lastModifiedBy>
  <cp:revision>2</cp:revision>
  <cp:lastPrinted>2022-12-01T12:52:00Z</cp:lastPrinted>
  <dcterms:created xsi:type="dcterms:W3CDTF">2022-12-13T13:15:00Z</dcterms:created>
  <dcterms:modified xsi:type="dcterms:W3CDTF">2022-12-13T13:15:00Z</dcterms:modified>
</cp:coreProperties>
</file>