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8F" w:rsidRDefault="008B3C8F" w:rsidP="008B3C8F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52550" cy="1371600"/>
            <wp:effectExtent l="0" t="0" r="0" b="0"/>
            <wp:docPr id="1" name="Рисунок 1" descr="Герб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ф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8B3C8F" w:rsidRPr="00B97372" w:rsidRDefault="008B3C8F" w:rsidP="008B3C8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97372">
        <w:rPr>
          <w:b/>
          <w:sz w:val="28"/>
          <w:szCs w:val="28"/>
        </w:rPr>
        <w:t>КОТОВСКАЯ  РАЙОННАЯ  ДУМА</w:t>
      </w:r>
    </w:p>
    <w:p w:rsidR="008B3C8F" w:rsidRPr="00B97372" w:rsidRDefault="008B3C8F" w:rsidP="008B3C8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97372">
        <w:rPr>
          <w:b/>
          <w:sz w:val="28"/>
          <w:szCs w:val="28"/>
        </w:rPr>
        <w:t>ВОЛГОГРАДСКОЙ ОБЛАСТИ</w:t>
      </w:r>
    </w:p>
    <w:p w:rsidR="008B3C8F" w:rsidRDefault="008B3C8F" w:rsidP="008B3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3C8F" w:rsidRDefault="00B00EE2" w:rsidP="008B3C8F">
      <w:r>
        <w:rPr>
          <w:sz w:val="28"/>
          <w:szCs w:val="28"/>
        </w:rPr>
        <w:t xml:space="preserve"> от 23 декабря</w:t>
      </w:r>
      <w:r w:rsidR="009C4483">
        <w:rPr>
          <w:sz w:val="28"/>
          <w:szCs w:val="28"/>
        </w:rPr>
        <w:t xml:space="preserve"> </w:t>
      </w:r>
      <w:r w:rsidR="0096356C">
        <w:rPr>
          <w:sz w:val="28"/>
          <w:szCs w:val="28"/>
        </w:rPr>
        <w:t xml:space="preserve"> </w:t>
      </w:r>
      <w:r w:rsidR="008B3C8F">
        <w:rPr>
          <w:sz w:val="28"/>
          <w:szCs w:val="28"/>
        </w:rPr>
        <w:t xml:space="preserve">2022 года                                       </w:t>
      </w:r>
      <w:r w:rsidR="009C4483">
        <w:rPr>
          <w:sz w:val="28"/>
          <w:szCs w:val="28"/>
        </w:rPr>
        <w:t xml:space="preserve">               № </w:t>
      </w:r>
      <w:r>
        <w:rPr>
          <w:sz w:val="28"/>
          <w:szCs w:val="28"/>
        </w:rPr>
        <w:t xml:space="preserve"> 65/14-6-РД</w:t>
      </w:r>
      <w:r w:rsidR="00B43471">
        <w:rPr>
          <w:sz w:val="28"/>
          <w:szCs w:val="28"/>
        </w:rPr>
        <w:t xml:space="preserve"> </w:t>
      </w:r>
    </w:p>
    <w:p w:rsidR="008B3C8F" w:rsidRDefault="008B3C8F" w:rsidP="008B3C8F">
      <w:pPr>
        <w:jc w:val="center"/>
        <w:rPr>
          <w:sz w:val="28"/>
          <w:szCs w:val="28"/>
        </w:rPr>
      </w:pPr>
    </w:p>
    <w:p w:rsidR="00B43471" w:rsidRDefault="00B43471" w:rsidP="00B4347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43471">
        <w:rPr>
          <w:rFonts w:ascii="Times New Roman" w:hAnsi="Times New Roman" w:cs="Times New Roman"/>
          <w:b w:val="0"/>
          <w:sz w:val="30"/>
          <w:szCs w:val="30"/>
        </w:rPr>
        <w:t>О внесении изменений в решение Котовской районной Думы Волгог</w:t>
      </w:r>
      <w:r>
        <w:rPr>
          <w:rFonts w:ascii="Times New Roman" w:hAnsi="Times New Roman" w:cs="Times New Roman"/>
          <w:b w:val="0"/>
          <w:sz w:val="30"/>
          <w:szCs w:val="30"/>
        </w:rPr>
        <w:t>радской области от 27.12.2019 года</w:t>
      </w:r>
      <w:r w:rsidRPr="00B43471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B43471">
        <w:rPr>
          <w:rFonts w:ascii="Times New Roman" w:hAnsi="Times New Roman" w:cs="Times New Roman"/>
          <w:b w:val="0"/>
          <w:sz w:val="30"/>
          <w:szCs w:val="30"/>
        </w:rPr>
        <w:t xml:space="preserve">53-РД </w:t>
      </w:r>
    </w:p>
    <w:p w:rsidR="00B43471" w:rsidRDefault="00B43471" w:rsidP="00B4347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43471">
        <w:rPr>
          <w:rFonts w:ascii="Times New Roman" w:hAnsi="Times New Roman" w:cs="Times New Roman"/>
          <w:b w:val="0"/>
          <w:sz w:val="30"/>
          <w:szCs w:val="30"/>
        </w:rPr>
        <w:t xml:space="preserve">«Об утверждении Порядка заключения соглашений </w:t>
      </w:r>
    </w:p>
    <w:p w:rsidR="00B43471" w:rsidRDefault="00B43471" w:rsidP="00B4347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43471">
        <w:rPr>
          <w:rFonts w:ascii="Times New Roman" w:hAnsi="Times New Roman" w:cs="Times New Roman"/>
          <w:b w:val="0"/>
          <w:sz w:val="30"/>
          <w:szCs w:val="30"/>
        </w:rPr>
        <w:t xml:space="preserve">о передаче полномочий по осуществлению внешнего </w:t>
      </w:r>
    </w:p>
    <w:p w:rsidR="00B43471" w:rsidRDefault="00B43471" w:rsidP="00B43471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43471">
        <w:rPr>
          <w:rFonts w:ascii="Times New Roman" w:hAnsi="Times New Roman" w:cs="Times New Roman"/>
          <w:b w:val="0"/>
          <w:sz w:val="30"/>
          <w:szCs w:val="30"/>
        </w:rPr>
        <w:t>муниц</w:t>
      </w:r>
      <w:r>
        <w:rPr>
          <w:rFonts w:ascii="Times New Roman" w:hAnsi="Times New Roman" w:cs="Times New Roman"/>
          <w:b w:val="0"/>
          <w:sz w:val="30"/>
          <w:szCs w:val="30"/>
        </w:rPr>
        <w:t>ипального финансового контроля»</w:t>
      </w:r>
    </w:p>
    <w:p w:rsidR="00B43471" w:rsidRDefault="00B43471" w:rsidP="00B43471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43471" w:rsidRPr="00B43471" w:rsidRDefault="00B43471" w:rsidP="00B434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3471">
        <w:rPr>
          <w:rFonts w:ascii="Times New Roman" w:hAnsi="Times New Roman" w:cs="Times New Roman"/>
          <w:b w:val="0"/>
          <w:sz w:val="28"/>
          <w:szCs w:val="28"/>
        </w:rPr>
        <w:t>Принято Котовской районной Думой</w:t>
      </w:r>
      <w:r w:rsidRPr="00B43471">
        <w:rPr>
          <w:rFonts w:ascii="Times New Roman" w:hAnsi="Times New Roman" w:cs="Times New Roman"/>
          <w:b w:val="0"/>
          <w:sz w:val="28"/>
          <w:szCs w:val="28"/>
        </w:rPr>
        <w:tab/>
      </w:r>
      <w:r w:rsidRPr="00B43471">
        <w:rPr>
          <w:rFonts w:ascii="Times New Roman" w:hAnsi="Times New Roman" w:cs="Times New Roman"/>
          <w:b w:val="0"/>
          <w:sz w:val="28"/>
          <w:szCs w:val="28"/>
        </w:rPr>
        <w:tab/>
      </w:r>
      <w:r w:rsidRPr="00B43471">
        <w:rPr>
          <w:rFonts w:ascii="Times New Roman" w:hAnsi="Times New Roman" w:cs="Times New Roman"/>
          <w:b w:val="0"/>
          <w:sz w:val="28"/>
          <w:szCs w:val="28"/>
        </w:rPr>
        <w:tab/>
      </w:r>
      <w:r w:rsidR="00B00EE2"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Pr="00B43471">
        <w:rPr>
          <w:rFonts w:ascii="Times New Roman" w:hAnsi="Times New Roman" w:cs="Times New Roman"/>
          <w:b w:val="0"/>
          <w:sz w:val="28"/>
          <w:szCs w:val="28"/>
        </w:rPr>
        <w:t>декабря 2022 года</w:t>
      </w:r>
    </w:p>
    <w:p w:rsidR="00B43471" w:rsidRPr="00B43471" w:rsidRDefault="00B43471" w:rsidP="00B434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3471" w:rsidRDefault="00B43471" w:rsidP="00B434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п.12 ст.3 Федерального Закона  от 7 февраля 2011 г. №6-ФЗ «Об общих принципах организации и деятельности контрольно-счетных органов субъектов Российской Федерации и муниципальных образований», Котовская районная Дума решила:</w:t>
      </w:r>
    </w:p>
    <w:p w:rsidR="00B43471" w:rsidRDefault="00B43471" w:rsidP="00B434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Котовской районной Думы от 27.12.2019 г. №53-РД «Об утверждении Порядка заключения соглашений о передаче полномочий по осуществлению внешнего муниципального финансового контроля» следующие изменения:</w:t>
      </w:r>
    </w:p>
    <w:p w:rsidR="00B43471" w:rsidRDefault="00B43471" w:rsidP="00B434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В приложении №1 «Порядок заключения Соглашений о передаче полномочий по осуществлению внешнего муниципального финансового контроля» пункт 3.7  статьи 3 «Порядок заключения соглашений» изложить в следующей редакции:</w:t>
      </w:r>
    </w:p>
    <w:p w:rsidR="00B43471" w:rsidRDefault="00B43471" w:rsidP="00B434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«3.7. Соглашение заключается сроком на три года.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года.»</w:t>
      </w:r>
    </w:p>
    <w:p w:rsidR="00B43471" w:rsidRDefault="00B43471" w:rsidP="00B434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В приложении №2 «Соглашение о передаче полномочий по осуществлению внешнего муниципального финансового контроля» пункт 2.2 статьи 2 «Срок действия Соглашения» изложить в следующей редакции:</w:t>
      </w:r>
    </w:p>
    <w:p w:rsidR="00B43471" w:rsidRDefault="00B43471" w:rsidP="00B434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года.»</w:t>
      </w:r>
    </w:p>
    <w:p w:rsidR="00B43471" w:rsidRDefault="00B43471" w:rsidP="00B434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обнародования.</w:t>
      </w:r>
    </w:p>
    <w:p w:rsidR="00B97372" w:rsidRDefault="00B97372" w:rsidP="00B4347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C4483" w:rsidRDefault="00B97372" w:rsidP="00150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4483">
        <w:rPr>
          <w:sz w:val="28"/>
          <w:szCs w:val="28"/>
        </w:rPr>
        <w:t xml:space="preserve">Председатель Котовской </w:t>
      </w:r>
    </w:p>
    <w:p w:rsidR="00533872" w:rsidRDefault="00B97372" w:rsidP="00B973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4483">
        <w:rPr>
          <w:sz w:val="28"/>
          <w:szCs w:val="28"/>
        </w:rPr>
        <w:t>районной Думы</w:t>
      </w:r>
      <w:r w:rsidR="009C4483">
        <w:rPr>
          <w:sz w:val="28"/>
          <w:szCs w:val="28"/>
        </w:rPr>
        <w:tab/>
      </w:r>
      <w:r w:rsidR="009C4483">
        <w:rPr>
          <w:sz w:val="28"/>
          <w:szCs w:val="28"/>
        </w:rPr>
        <w:tab/>
      </w:r>
      <w:r w:rsidR="009C4483">
        <w:rPr>
          <w:sz w:val="28"/>
          <w:szCs w:val="28"/>
        </w:rPr>
        <w:tab/>
      </w:r>
      <w:r w:rsidR="009C4483">
        <w:rPr>
          <w:sz w:val="28"/>
          <w:szCs w:val="28"/>
        </w:rPr>
        <w:tab/>
      </w:r>
      <w:r w:rsidR="009C4483">
        <w:rPr>
          <w:sz w:val="28"/>
          <w:szCs w:val="28"/>
        </w:rPr>
        <w:tab/>
      </w:r>
      <w:r w:rsidR="009C4483">
        <w:rPr>
          <w:sz w:val="28"/>
          <w:szCs w:val="28"/>
        </w:rPr>
        <w:tab/>
      </w:r>
      <w:r w:rsidR="009C4483">
        <w:rPr>
          <w:sz w:val="28"/>
          <w:szCs w:val="28"/>
        </w:rPr>
        <w:tab/>
        <w:t>И.М.Боровая</w:t>
      </w:r>
    </w:p>
    <w:sectPr w:rsidR="00533872" w:rsidSect="009C448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FB" w:rsidRDefault="007C03FB" w:rsidP="009D034F">
      <w:r>
        <w:separator/>
      </w:r>
    </w:p>
  </w:endnote>
  <w:endnote w:type="continuationSeparator" w:id="1">
    <w:p w:rsidR="007C03FB" w:rsidRDefault="007C03FB" w:rsidP="009D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FB" w:rsidRDefault="007C03FB" w:rsidP="009D034F">
      <w:r>
        <w:separator/>
      </w:r>
    </w:p>
  </w:footnote>
  <w:footnote w:type="continuationSeparator" w:id="1">
    <w:p w:rsidR="007C03FB" w:rsidRDefault="007C03FB" w:rsidP="009D03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E7D"/>
    <w:rsid w:val="00002E7D"/>
    <w:rsid w:val="00035613"/>
    <w:rsid w:val="00062205"/>
    <w:rsid w:val="000B12F2"/>
    <w:rsid w:val="00150174"/>
    <w:rsid w:val="00207087"/>
    <w:rsid w:val="0023506F"/>
    <w:rsid w:val="0027596B"/>
    <w:rsid w:val="00297F24"/>
    <w:rsid w:val="00347A77"/>
    <w:rsid w:val="003A5C1C"/>
    <w:rsid w:val="00533872"/>
    <w:rsid w:val="005609CA"/>
    <w:rsid w:val="00565E1D"/>
    <w:rsid w:val="00623F3C"/>
    <w:rsid w:val="00641E8E"/>
    <w:rsid w:val="00697E2B"/>
    <w:rsid w:val="007112E1"/>
    <w:rsid w:val="007C03FB"/>
    <w:rsid w:val="008466C3"/>
    <w:rsid w:val="008B3C8F"/>
    <w:rsid w:val="00911916"/>
    <w:rsid w:val="0096356C"/>
    <w:rsid w:val="009C4483"/>
    <w:rsid w:val="009D034F"/>
    <w:rsid w:val="00AC27AD"/>
    <w:rsid w:val="00B00EE2"/>
    <w:rsid w:val="00B43471"/>
    <w:rsid w:val="00B97372"/>
    <w:rsid w:val="00BB352D"/>
    <w:rsid w:val="00C65B8B"/>
    <w:rsid w:val="00CC2359"/>
    <w:rsid w:val="00D15CCA"/>
    <w:rsid w:val="00DF29C1"/>
    <w:rsid w:val="00EC3C15"/>
    <w:rsid w:val="00F14B44"/>
    <w:rsid w:val="00F4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034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D0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D034F"/>
    <w:rPr>
      <w:vertAlign w:val="superscript"/>
    </w:rPr>
  </w:style>
  <w:style w:type="paragraph" w:customStyle="1" w:styleId="ConsPlusNormal">
    <w:name w:val="ConsPlusNormal"/>
    <w:rsid w:val="00062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B3C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C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3C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C8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434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5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884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Петрович Оленичев</dc:creator>
  <cp:lastModifiedBy>Светлана Николаевна Сейдалина</cp:lastModifiedBy>
  <cp:revision>2</cp:revision>
  <cp:lastPrinted>2022-12-16T08:53:00Z</cp:lastPrinted>
  <dcterms:created xsi:type="dcterms:W3CDTF">2022-12-26T06:22:00Z</dcterms:created>
  <dcterms:modified xsi:type="dcterms:W3CDTF">2022-12-26T06:22:00Z</dcterms:modified>
</cp:coreProperties>
</file>