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9CE" w:rsidRPr="009127EF" w:rsidRDefault="004664F5" w:rsidP="00A509CE">
      <w:pPr>
        <w:tabs>
          <w:tab w:val="left" w:pos="7185"/>
        </w:tabs>
        <w:ind w:firstLine="5529"/>
        <w:outlineLvl w:val="0"/>
        <w:rPr>
          <w:sz w:val="28"/>
          <w:szCs w:val="28"/>
        </w:rPr>
      </w:pPr>
      <w:r w:rsidRPr="009127EF">
        <w:rPr>
          <w:sz w:val="28"/>
          <w:szCs w:val="28"/>
        </w:rPr>
        <w:t xml:space="preserve">УТВЕРЖДЕНО  </w:t>
      </w:r>
    </w:p>
    <w:p w:rsidR="004664F5" w:rsidRPr="009127EF" w:rsidRDefault="004664F5" w:rsidP="00A509CE">
      <w:pPr>
        <w:tabs>
          <w:tab w:val="left" w:pos="7185"/>
        </w:tabs>
        <w:ind w:firstLine="5529"/>
        <w:outlineLvl w:val="0"/>
        <w:rPr>
          <w:sz w:val="28"/>
          <w:szCs w:val="28"/>
        </w:rPr>
      </w:pPr>
      <w:r w:rsidRPr="009127EF">
        <w:rPr>
          <w:sz w:val="28"/>
          <w:szCs w:val="28"/>
        </w:rPr>
        <w:t xml:space="preserve">решением Котовской </w:t>
      </w:r>
    </w:p>
    <w:p w:rsidR="004664F5" w:rsidRPr="009127EF" w:rsidRDefault="004664F5" w:rsidP="00A509CE">
      <w:pPr>
        <w:tabs>
          <w:tab w:val="left" w:pos="7185"/>
        </w:tabs>
        <w:ind w:firstLine="5529"/>
        <w:outlineLvl w:val="0"/>
        <w:rPr>
          <w:sz w:val="28"/>
          <w:szCs w:val="28"/>
        </w:rPr>
      </w:pPr>
      <w:r w:rsidRPr="009127EF">
        <w:rPr>
          <w:sz w:val="28"/>
          <w:szCs w:val="28"/>
        </w:rPr>
        <w:t xml:space="preserve">районной Думы </w:t>
      </w:r>
    </w:p>
    <w:p w:rsidR="004664F5" w:rsidRPr="00C30AAE" w:rsidRDefault="004664F5" w:rsidP="00A509CE">
      <w:pPr>
        <w:tabs>
          <w:tab w:val="left" w:pos="7185"/>
        </w:tabs>
        <w:ind w:firstLine="5529"/>
        <w:outlineLvl w:val="0"/>
        <w:rPr>
          <w:sz w:val="28"/>
          <w:szCs w:val="28"/>
        </w:rPr>
      </w:pPr>
      <w:r w:rsidRPr="00C30AAE">
        <w:rPr>
          <w:sz w:val="28"/>
          <w:szCs w:val="28"/>
        </w:rPr>
        <w:t xml:space="preserve">от </w:t>
      </w:r>
      <w:r w:rsidR="00EA3432">
        <w:rPr>
          <w:sz w:val="28"/>
          <w:szCs w:val="28"/>
        </w:rPr>
        <w:t>25.10.2018 № 11/2-6-РД</w:t>
      </w:r>
    </w:p>
    <w:p w:rsidR="004664F5" w:rsidRPr="009127EF" w:rsidRDefault="004664F5" w:rsidP="004664F5">
      <w:pPr>
        <w:rPr>
          <w:sz w:val="28"/>
          <w:szCs w:val="28"/>
        </w:rPr>
      </w:pPr>
    </w:p>
    <w:p w:rsidR="004664F5" w:rsidRPr="009127EF" w:rsidRDefault="004664F5" w:rsidP="004664F5">
      <w:pPr>
        <w:rPr>
          <w:sz w:val="28"/>
          <w:szCs w:val="28"/>
        </w:rPr>
      </w:pPr>
    </w:p>
    <w:p w:rsidR="004664F5" w:rsidRPr="009127EF" w:rsidRDefault="004664F5" w:rsidP="004664F5">
      <w:pPr>
        <w:rPr>
          <w:sz w:val="28"/>
          <w:szCs w:val="28"/>
        </w:rPr>
      </w:pPr>
    </w:p>
    <w:p w:rsidR="004664F5" w:rsidRPr="009127EF" w:rsidRDefault="004664F5" w:rsidP="004664F5">
      <w:pPr>
        <w:jc w:val="center"/>
        <w:rPr>
          <w:sz w:val="28"/>
          <w:szCs w:val="28"/>
        </w:rPr>
      </w:pPr>
    </w:p>
    <w:p w:rsidR="004664F5" w:rsidRPr="009127EF" w:rsidRDefault="004664F5" w:rsidP="004664F5">
      <w:pPr>
        <w:tabs>
          <w:tab w:val="left" w:pos="3180"/>
        </w:tabs>
        <w:jc w:val="center"/>
        <w:outlineLvl w:val="0"/>
        <w:rPr>
          <w:b/>
          <w:sz w:val="28"/>
          <w:szCs w:val="28"/>
        </w:rPr>
      </w:pPr>
      <w:r w:rsidRPr="009127EF">
        <w:rPr>
          <w:b/>
          <w:sz w:val="28"/>
          <w:szCs w:val="28"/>
        </w:rPr>
        <w:t>ПОЛОЖЕНИЕ</w:t>
      </w:r>
    </w:p>
    <w:p w:rsidR="004664F5" w:rsidRPr="009127EF" w:rsidRDefault="004664F5" w:rsidP="004664F5">
      <w:pPr>
        <w:tabs>
          <w:tab w:val="left" w:pos="3180"/>
        </w:tabs>
        <w:jc w:val="center"/>
        <w:rPr>
          <w:b/>
          <w:sz w:val="28"/>
          <w:szCs w:val="28"/>
        </w:rPr>
      </w:pPr>
      <w:r w:rsidRPr="009127EF">
        <w:rPr>
          <w:b/>
          <w:sz w:val="28"/>
          <w:szCs w:val="28"/>
        </w:rPr>
        <w:t>о Котовской районной Думе Волгоградской области</w:t>
      </w:r>
    </w:p>
    <w:p w:rsidR="004664F5" w:rsidRPr="009127EF" w:rsidRDefault="004664F5" w:rsidP="004664F5">
      <w:pPr>
        <w:rPr>
          <w:sz w:val="28"/>
          <w:szCs w:val="28"/>
        </w:rPr>
      </w:pPr>
    </w:p>
    <w:p w:rsidR="004664F5" w:rsidRPr="009127EF" w:rsidRDefault="004664F5" w:rsidP="004664F5">
      <w:pPr>
        <w:outlineLvl w:val="0"/>
        <w:rPr>
          <w:b/>
          <w:sz w:val="28"/>
          <w:szCs w:val="28"/>
        </w:rPr>
      </w:pPr>
      <w:r w:rsidRPr="009127EF">
        <w:rPr>
          <w:b/>
          <w:sz w:val="28"/>
          <w:szCs w:val="28"/>
        </w:rPr>
        <w:t>Статья 1. Общие положения</w:t>
      </w:r>
    </w:p>
    <w:p w:rsidR="004664F5" w:rsidRPr="009127EF" w:rsidRDefault="004664F5" w:rsidP="004664F5">
      <w:pPr>
        <w:jc w:val="both"/>
        <w:rPr>
          <w:sz w:val="28"/>
          <w:szCs w:val="28"/>
        </w:rPr>
      </w:pPr>
    </w:p>
    <w:p w:rsidR="004664F5" w:rsidRPr="009127EF" w:rsidRDefault="004664F5" w:rsidP="004664F5">
      <w:pPr>
        <w:ind w:firstLine="567"/>
        <w:jc w:val="both"/>
        <w:rPr>
          <w:sz w:val="28"/>
          <w:szCs w:val="28"/>
        </w:rPr>
      </w:pPr>
      <w:r w:rsidRPr="009127EF">
        <w:rPr>
          <w:sz w:val="28"/>
          <w:szCs w:val="28"/>
        </w:rPr>
        <w:t xml:space="preserve"> 1. Котовская районная Дума Волгоградской области (в дальнейшем – районная Дума) является представительным органом местного самоуправления Котовского муниципального района Волгоградской области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Уставом Котовского муниципального района и настоящим Положением. Районная Дума обладает самостоятельной компетенцией, не входит в систему государственной власти и является правопреемником районной Думы предыдущих созывов.</w:t>
      </w:r>
    </w:p>
    <w:p w:rsidR="004664F5" w:rsidRPr="009127EF" w:rsidRDefault="004664F5" w:rsidP="004664F5">
      <w:pPr>
        <w:pStyle w:val="ConsPlusNormal"/>
        <w:tabs>
          <w:tab w:val="left" w:pos="851"/>
        </w:tabs>
        <w:ind w:firstLine="539"/>
        <w:jc w:val="both"/>
        <w:rPr>
          <w:rFonts w:ascii="Times New Roman" w:hAnsi="Times New Roman"/>
          <w:sz w:val="28"/>
          <w:szCs w:val="28"/>
        </w:rPr>
      </w:pPr>
      <w:r w:rsidRPr="009127EF">
        <w:rPr>
          <w:rFonts w:ascii="Times New Roman" w:hAnsi="Times New Roman"/>
          <w:sz w:val="28"/>
          <w:szCs w:val="28"/>
        </w:rPr>
        <w:t xml:space="preserve">  2. Районная Дума состоит из глав поселений, входящих в состав </w:t>
      </w:r>
      <w:r w:rsidR="002E0885">
        <w:rPr>
          <w:rFonts w:ascii="Times New Roman" w:hAnsi="Times New Roman"/>
          <w:sz w:val="28"/>
          <w:szCs w:val="28"/>
        </w:rPr>
        <w:t xml:space="preserve">Котовского </w:t>
      </w:r>
      <w:r w:rsidRPr="009127EF">
        <w:rPr>
          <w:rFonts w:ascii="Times New Roman" w:hAnsi="Times New Roman"/>
          <w:sz w:val="28"/>
          <w:szCs w:val="28"/>
        </w:rPr>
        <w:t>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нормой представительства: по одному депутату от поселения.</w:t>
      </w:r>
    </w:p>
    <w:p w:rsidR="004664F5" w:rsidRPr="00387802" w:rsidRDefault="004664F5" w:rsidP="004664F5">
      <w:pPr>
        <w:pStyle w:val="ConsPlusNormal"/>
        <w:ind w:firstLine="539"/>
        <w:jc w:val="both"/>
        <w:rPr>
          <w:rFonts w:ascii="Times New Roman" w:hAnsi="Times New Roman"/>
          <w:sz w:val="28"/>
          <w:szCs w:val="28"/>
        </w:rPr>
      </w:pPr>
      <w:r w:rsidRPr="00387802">
        <w:rPr>
          <w:rFonts w:ascii="Times New Roman" w:hAnsi="Times New Roman"/>
          <w:sz w:val="28"/>
          <w:szCs w:val="28"/>
        </w:rPr>
        <w:t>Численность депутатов районной Думы составляет 18 человек.</w:t>
      </w:r>
    </w:p>
    <w:p w:rsidR="004664F5" w:rsidRPr="009127EF" w:rsidRDefault="004664F5" w:rsidP="004664F5">
      <w:pPr>
        <w:pStyle w:val="ConsPlusNormal"/>
        <w:ind w:firstLine="539"/>
        <w:jc w:val="both"/>
        <w:rPr>
          <w:rFonts w:ascii="Times New Roman" w:hAnsi="Times New Roman"/>
          <w:sz w:val="28"/>
          <w:szCs w:val="28"/>
        </w:rPr>
      </w:pPr>
      <w:r w:rsidRPr="009127EF">
        <w:rPr>
          <w:rFonts w:ascii="Times New Roman" w:hAnsi="Times New Roman"/>
          <w:sz w:val="28"/>
          <w:szCs w:val="28"/>
        </w:rPr>
        <w:t xml:space="preserve">Депутаты районной Думы осуществляют свои полномочия, как правило, на непостоянной основе. На постоянной основе могут работать не более десяти процентов от установленного числа депутатов. </w:t>
      </w:r>
    </w:p>
    <w:p w:rsidR="004664F5" w:rsidRPr="00387802" w:rsidRDefault="004664F5" w:rsidP="004664F5">
      <w:pPr>
        <w:pStyle w:val="ConsPlusNormal"/>
        <w:ind w:firstLine="539"/>
        <w:jc w:val="both"/>
        <w:rPr>
          <w:rFonts w:ascii="Times New Roman" w:hAnsi="Times New Roman"/>
          <w:sz w:val="28"/>
          <w:szCs w:val="28"/>
        </w:rPr>
      </w:pPr>
      <w:r w:rsidRPr="00387802">
        <w:rPr>
          <w:rFonts w:ascii="Times New Roman" w:hAnsi="Times New Roman"/>
          <w:sz w:val="28"/>
          <w:szCs w:val="28"/>
        </w:rPr>
        <w:t>Срок полномочий депутатов устанавливается на пять лет.</w:t>
      </w:r>
    </w:p>
    <w:p w:rsidR="004664F5" w:rsidRPr="00610B54" w:rsidRDefault="004664F5" w:rsidP="00610B54">
      <w:pPr>
        <w:pStyle w:val="ConsPlusNormal"/>
        <w:ind w:firstLine="539"/>
        <w:jc w:val="both"/>
        <w:rPr>
          <w:rFonts w:ascii="Times New Roman" w:hAnsi="Times New Roman"/>
          <w:b/>
          <w:sz w:val="28"/>
          <w:szCs w:val="28"/>
        </w:rPr>
      </w:pPr>
      <w:r w:rsidRPr="00610B54">
        <w:rPr>
          <w:rFonts w:ascii="Times New Roman" w:hAnsi="Times New Roman"/>
          <w:sz w:val="28"/>
          <w:szCs w:val="28"/>
        </w:rPr>
        <w:t>3. Районная Дума решает вопросы, отнесенные к ее компетенции, на заседаниях.</w:t>
      </w:r>
    </w:p>
    <w:p w:rsidR="00610B54" w:rsidRDefault="00610B54" w:rsidP="00610B54">
      <w:pPr>
        <w:pStyle w:val="ConsPlusNormal"/>
        <w:ind w:firstLine="540"/>
        <w:jc w:val="both"/>
        <w:rPr>
          <w:rFonts w:ascii="Times New Roman" w:hAnsi="Times New Roman"/>
          <w:sz w:val="28"/>
          <w:szCs w:val="28"/>
        </w:rPr>
      </w:pPr>
      <w:r w:rsidRPr="00610B54">
        <w:rPr>
          <w:rFonts w:ascii="Times New Roman" w:hAnsi="Times New Roman"/>
          <w:sz w:val="28"/>
          <w:szCs w:val="28"/>
        </w:rPr>
        <w:t>Заседание районной Думы считается правомочным, если на нем присутствует не менее чем 50 процентов от числа избранных депутатов.</w:t>
      </w:r>
    </w:p>
    <w:p w:rsidR="004664F5" w:rsidRPr="009127EF" w:rsidRDefault="004664F5" w:rsidP="004664F5">
      <w:pPr>
        <w:pStyle w:val="ConsPlusNormal"/>
        <w:ind w:firstLine="539"/>
        <w:jc w:val="both"/>
        <w:rPr>
          <w:rFonts w:ascii="Times New Roman" w:hAnsi="Times New Roman"/>
          <w:sz w:val="28"/>
          <w:szCs w:val="28"/>
        </w:rPr>
      </w:pPr>
      <w:r w:rsidRPr="009127EF">
        <w:rPr>
          <w:rFonts w:ascii="Times New Roman" w:hAnsi="Times New Roman"/>
          <w:sz w:val="28"/>
          <w:szCs w:val="28"/>
        </w:rPr>
        <w:t>Вновь избранная районная Дума собирается на первое заседание в установленный Уставом Котовского муниципального района срок, который не может превышать 30 дней со дня избрания районной Думы в правомочном составе.</w:t>
      </w:r>
    </w:p>
    <w:p w:rsidR="00C14471" w:rsidRPr="009127EF" w:rsidRDefault="004664F5" w:rsidP="00C14471">
      <w:pPr>
        <w:pStyle w:val="ConsPlusNormal"/>
        <w:ind w:firstLine="540"/>
        <w:jc w:val="both"/>
        <w:rPr>
          <w:rFonts w:ascii="Times New Roman" w:hAnsi="Times New Roman"/>
          <w:sz w:val="28"/>
          <w:szCs w:val="28"/>
        </w:rPr>
      </w:pPr>
      <w:r w:rsidRPr="009127EF">
        <w:rPr>
          <w:rFonts w:ascii="Times New Roman" w:hAnsi="Times New Roman"/>
          <w:sz w:val="28"/>
          <w:szCs w:val="28"/>
        </w:rPr>
        <w:t xml:space="preserve">4. </w:t>
      </w:r>
      <w:r w:rsidR="00C14471" w:rsidRPr="00610B54">
        <w:rPr>
          <w:rFonts w:ascii="Times New Roman" w:hAnsi="Times New Roman"/>
          <w:sz w:val="28"/>
          <w:szCs w:val="28"/>
        </w:rPr>
        <w:t>Порядок деятельности райо</w:t>
      </w:r>
      <w:r w:rsidR="00C14471">
        <w:rPr>
          <w:rFonts w:ascii="Times New Roman" w:hAnsi="Times New Roman"/>
          <w:sz w:val="28"/>
          <w:szCs w:val="28"/>
        </w:rPr>
        <w:t>нной Думы определяется</w:t>
      </w:r>
      <w:r w:rsidR="00C14471" w:rsidRPr="00610B54">
        <w:rPr>
          <w:rFonts w:ascii="Times New Roman" w:hAnsi="Times New Roman"/>
          <w:sz w:val="28"/>
          <w:szCs w:val="28"/>
        </w:rPr>
        <w:t xml:space="preserve"> Уставом</w:t>
      </w:r>
      <w:r w:rsidR="00C14471">
        <w:rPr>
          <w:rFonts w:ascii="Times New Roman" w:hAnsi="Times New Roman"/>
          <w:sz w:val="28"/>
          <w:szCs w:val="28"/>
        </w:rPr>
        <w:t xml:space="preserve"> Котовского муниципального района Волгоградской области</w:t>
      </w:r>
      <w:r w:rsidR="00C14471" w:rsidRPr="00610B54">
        <w:rPr>
          <w:rFonts w:ascii="Times New Roman" w:hAnsi="Times New Roman"/>
          <w:sz w:val="28"/>
          <w:szCs w:val="28"/>
        </w:rPr>
        <w:t xml:space="preserve"> и </w:t>
      </w:r>
      <w:hyperlink r:id="rId5" w:history="1">
        <w:r w:rsidR="00387802">
          <w:rPr>
            <w:rFonts w:ascii="Times New Roman" w:hAnsi="Times New Roman"/>
            <w:color w:val="0000FF"/>
            <w:sz w:val="28"/>
            <w:szCs w:val="28"/>
          </w:rPr>
          <w:t>Р</w:t>
        </w:r>
        <w:r w:rsidR="00C14471" w:rsidRPr="00610B54">
          <w:rPr>
            <w:rFonts w:ascii="Times New Roman" w:hAnsi="Times New Roman"/>
            <w:color w:val="0000FF"/>
            <w:sz w:val="28"/>
            <w:szCs w:val="28"/>
          </w:rPr>
          <w:t>егламентом</w:t>
        </w:r>
      </w:hyperlink>
      <w:r w:rsidR="00C14471" w:rsidRPr="00610B54">
        <w:rPr>
          <w:rFonts w:ascii="Times New Roman" w:hAnsi="Times New Roman"/>
          <w:sz w:val="28"/>
          <w:szCs w:val="28"/>
        </w:rPr>
        <w:t xml:space="preserve"> </w:t>
      </w:r>
      <w:r w:rsidR="002E0885">
        <w:rPr>
          <w:rFonts w:ascii="Times New Roman" w:hAnsi="Times New Roman"/>
          <w:sz w:val="28"/>
          <w:szCs w:val="28"/>
        </w:rPr>
        <w:t xml:space="preserve">Котовской </w:t>
      </w:r>
      <w:r w:rsidR="00C14471" w:rsidRPr="00610B54">
        <w:rPr>
          <w:rFonts w:ascii="Times New Roman" w:hAnsi="Times New Roman"/>
          <w:sz w:val="28"/>
          <w:szCs w:val="28"/>
        </w:rPr>
        <w:t>районной Думы, утверждаемым решением районной Думы.</w:t>
      </w:r>
    </w:p>
    <w:p w:rsidR="004664F5" w:rsidRPr="009127EF" w:rsidRDefault="004664F5" w:rsidP="00C14471">
      <w:pPr>
        <w:pStyle w:val="ConsPlusNormal"/>
        <w:ind w:firstLine="539"/>
        <w:jc w:val="both"/>
        <w:rPr>
          <w:rFonts w:ascii="Times New Roman" w:hAnsi="Times New Roman"/>
          <w:sz w:val="28"/>
          <w:szCs w:val="28"/>
        </w:rPr>
      </w:pPr>
      <w:r w:rsidRPr="009127EF">
        <w:rPr>
          <w:rFonts w:ascii="Times New Roman" w:hAnsi="Times New Roman"/>
          <w:sz w:val="28"/>
          <w:szCs w:val="28"/>
        </w:rPr>
        <w:t xml:space="preserve">5. Для технического обеспечения своей деятельности районная Дума может формировать аппарат, самостоятельно решать вопросы о его </w:t>
      </w:r>
      <w:r w:rsidRPr="009127EF">
        <w:rPr>
          <w:rFonts w:ascii="Times New Roman" w:hAnsi="Times New Roman"/>
          <w:sz w:val="28"/>
          <w:szCs w:val="28"/>
        </w:rPr>
        <w:lastRenderedPageBreak/>
        <w:t>структуре и численности.</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6. Районная Дума обладает правами юридического лица, имеет печать, штамп, бланк с соответствующей символикой, рублевые и валютные счета в банковских и кредитных учреждениях. Финансирование деятельности районной Думы отражается отдельной строкой в бюджете</w:t>
      </w:r>
      <w:r w:rsidR="002E0885">
        <w:rPr>
          <w:rFonts w:ascii="Times New Roman" w:hAnsi="Times New Roman"/>
          <w:sz w:val="28"/>
          <w:szCs w:val="28"/>
        </w:rPr>
        <w:t xml:space="preserve"> Котовского муниципального района</w:t>
      </w:r>
      <w:r w:rsidRPr="009127EF">
        <w:rPr>
          <w:rFonts w:ascii="Times New Roman" w:hAnsi="Times New Roman"/>
          <w:sz w:val="28"/>
          <w:szCs w:val="28"/>
        </w:rPr>
        <w:t>.</w:t>
      </w:r>
    </w:p>
    <w:p w:rsidR="004664F5" w:rsidRPr="009127EF" w:rsidRDefault="004664F5" w:rsidP="004664F5">
      <w:pPr>
        <w:jc w:val="both"/>
        <w:rPr>
          <w:sz w:val="28"/>
          <w:szCs w:val="28"/>
        </w:rPr>
      </w:pPr>
      <w:r w:rsidRPr="009127EF">
        <w:rPr>
          <w:sz w:val="28"/>
          <w:szCs w:val="28"/>
        </w:rPr>
        <w:tab/>
        <w:t>Юридический адрес районной Думы: 403805, г</w:t>
      </w:r>
      <w:proofErr w:type="gramStart"/>
      <w:r w:rsidRPr="009127EF">
        <w:rPr>
          <w:sz w:val="28"/>
          <w:szCs w:val="28"/>
        </w:rPr>
        <w:t>.К</w:t>
      </w:r>
      <w:proofErr w:type="gramEnd"/>
      <w:r w:rsidRPr="009127EF">
        <w:rPr>
          <w:sz w:val="28"/>
          <w:szCs w:val="28"/>
        </w:rPr>
        <w:t>отово Волгоградской области, ул.Мира, 120а</w:t>
      </w:r>
    </w:p>
    <w:p w:rsidR="004664F5" w:rsidRPr="009127EF" w:rsidRDefault="004664F5" w:rsidP="004664F5">
      <w:pPr>
        <w:ind w:firstLine="540"/>
        <w:jc w:val="both"/>
        <w:rPr>
          <w:rFonts w:eastAsia="Arial"/>
          <w:sz w:val="28"/>
          <w:szCs w:val="28"/>
        </w:rPr>
      </w:pPr>
      <w:r w:rsidRPr="009127EF">
        <w:rPr>
          <w:rFonts w:eastAsia="Arial"/>
          <w:sz w:val="28"/>
          <w:szCs w:val="28"/>
        </w:rPr>
        <w:t xml:space="preserve">   7. Районная Дума заслушивает ежегодные отчеты главы Котовского муниципального района о результатах его деятельности, деятельности администрации Котовского муниципального района и иных подведомственных главе Котовского муниципального района органов местного самоуправления, в том числе о решении вопросов, поставленных районной Думой.</w:t>
      </w:r>
    </w:p>
    <w:p w:rsidR="004664F5" w:rsidRPr="009127EF" w:rsidRDefault="004664F5" w:rsidP="004664F5">
      <w:pPr>
        <w:jc w:val="both"/>
        <w:rPr>
          <w:rFonts w:eastAsia="Arial"/>
          <w:i/>
          <w:sz w:val="28"/>
          <w:szCs w:val="28"/>
        </w:rPr>
      </w:pPr>
    </w:p>
    <w:p w:rsidR="004664F5" w:rsidRPr="009127EF" w:rsidRDefault="004664F5" w:rsidP="004664F5">
      <w:pPr>
        <w:ind w:firstLine="567"/>
        <w:jc w:val="both"/>
        <w:rPr>
          <w:rFonts w:eastAsia="Arial"/>
          <w:b/>
          <w:sz w:val="28"/>
          <w:szCs w:val="28"/>
        </w:rPr>
      </w:pPr>
      <w:r w:rsidRPr="009127EF">
        <w:rPr>
          <w:rFonts w:eastAsia="Arial"/>
          <w:b/>
          <w:sz w:val="28"/>
          <w:szCs w:val="28"/>
        </w:rPr>
        <w:t xml:space="preserve"> Статья 2. Компетенция районной Думы</w:t>
      </w:r>
    </w:p>
    <w:p w:rsidR="004664F5" w:rsidRPr="009127EF" w:rsidRDefault="004664F5" w:rsidP="004664F5">
      <w:pPr>
        <w:jc w:val="both"/>
        <w:rPr>
          <w:rFonts w:eastAsia="Arial"/>
          <w:b/>
          <w:sz w:val="28"/>
          <w:szCs w:val="28"/>
        </w:rPr>
      </w:pP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К компетенции районной Думы относятся:</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1) принятие Устава Котовского муниципального района и внесение в него изменений и дополнений;</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2) утверждение бюджета Котовского муниципального района и отчета о его исполнении;</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4) утверждение стратегии социально-экономического развития Котовского муниципального района;</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5) определение порядка управления и распоряжения имуществом, находящимся в собственности Котовского муниципального района;</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7) определение порядка участия Котовского муниципального района в организациях межмуниципального сотрудничества;</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 Котовского муниципального района;</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 xml:space="preserve">9) </w:t>
      </w:r>
      <w:proofErr w:type="gramStart"/>
      <w:r w:rsidRPr="009127EF">
        <w:rPr>
          <w:rFonts w:ascii="Times New Roman" w:hAnsi="Times New Roman"/>
          <w:sz w:val="28"/>
          <w:szCs w:val="28"/>
        </w:rPr>
        <w:t>контроль за</w:t>
      </w:r>
      <w:proofErr w:type="gramEnd"/>
      <w:r w:rsidRPr="009127EF">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Котовского муниципального района полномочий по решению вопросов местного значения;</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10)  принятие решения об удалении главы Котовского муниципального района в отставку;</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 xml:space="preserve">11) установление описания и порядка официального использования </w:t>
      </w:r>
      <w:r w:rsidRPr="009127EF">
        <w:rPr>
          <w:rFonts w:ascii="Times New Roman" w:hAnsi="Times New Roman"/>
          <w:sz w:val="28"/>
          <w:szCs w:val="28"/>
        </w:rPr>
        <w:lastRenderedPageBreak/>
        <w:t>символов Котовского муниципального района;</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12) утверждение схемы территориального планирования Котовского муниципального района;</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13) установление порядка реализации правотворческой инициативы;</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14) установление порядка организации и проведения публичных слушаний, собрания граждан, конференции граждан (собрания делегатов), опроса граждан;</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 xml:space="preserve">15) утверждение </w:t>
      </w:r>
      <w:hyperlink r:id="rId6" w:history="1">
        <w:r w:rsidR="00387802">
          <w:rPr>
            <w:rFonts w:ascii="Times New Roman" w:hAnsi="Times New Roman"/>
            <w:color w:val="0000FF"/>
            <w:sz w:val="28"/>
            <w:szCs w:val="28"/>
          </w:rPr>
          <w:t>Р</w:t>
        </w:r>
        <w:r w:rsidRPr="009127EF">
          <w:rPr>
            <w:rFonts w:ascii="Times New Roman" w:hAnsi="Times New Roman"/>
            <w:color w:val="0000FF"/>
            <w:sz w:val="28"/>
            <w:szCs w:val="28"/>
          </w:rPr>
          <w:t>егламента</w:t>
        </w:r>
      </w:hyperlink>
      <w:r w:rsidRPr="009127EF">
        <w:rPr>
          <w:rFonts w:ascii="Times New Roman" w:hAnsi="Times New Roman"/>
          <w:sz w:val="28"/>
          <w:szCs w:val="28"/>
        </w:rPr>
        <w:t xml:space="preserve"> районной Думы;</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16) утверждение структуры администрации Котовского муниципального района;</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17) принятие решения об учреждении органа администрации Котовского муниципального района в качестве юридического лица и утверждение положения о нем;</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18) установление порядка предоставления гарантий, предоставляемых настоящим Уставом депутатам, выборным должностным лицам местного самоуправления, осуществляющим свои полномочия на постоянной основе;</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 xml:space="preserve">19) установление порядка и </w:t>
      </w:r>
      <w:proofErr w:type="gramStart"/>
      <w:r w:rsidRPr="009127EF">
        <w:rPr>
          <w:rFonts w:ascii="Times New Roman" w:hAnsi="Times New Roman"/>
          <w:sz w:val="28"/>
          <w:szCs w:val="28"/>
        </w:rPr>
        <w:t>размеров оплаты труда</w:t>
      </w:r>
      <w:proofErr w:type="gramEnd"/>
      <w:r w:rsidRPr="009127EF">
        <w:rPr>
          <w:rFonts w:ascii="Times New Roman" w:hAnsi="Times New Roman"/>
          <w:sz w:val="28"/>
          <w:szCs w:val="28"/>
        </w:rPr>
        <w:t xml:space="preserve"> муниципальных служащих Котовского муниципального района;</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20) установление условий предоставления права на пенсию за выслугу лет муниципальным служащим Котовского муниципального района;</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21) принятие решения о самороспуске;</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22) утверждение реестра должностей муниципальной службы в Котовском муниципальном районе;</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23) утверждение порядка планирования приватизации муниципального имущества, находящегося в собственности Котовского муниципального района;</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24) утверждение порядка принятия решений об условиях приватизации муниципального имущества;</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25) утверждение порядка заключения с покупателем договора купли-продажи муниципального имущества без объявления цены;</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26) утверждение порядка осуществления контроля за исполнением условий эксплуатационных обязатель</w:t>
      </w:r>
      <w:proofErr w:type="gramStart"/>
      <w:r w:rsidRPr="009127EF">
        <w:rPr>
          <w:rFonts w:ascii="Times New Roman" w:hAnsi="Times New Roman"/>
          <w:sz w:val="28"/>
          <w:szCs w:val="28"/>
        </w:rPr>
        <w:t>ств пр</w:t>
      </w:r>
      <w:proofErr w:type="gramEnd"/>
      <w:r w:rsidRPr="009127EF">
        <w:rPr>
          <w:rFonts w:ascii="Times New Roman" w:hAnsi="Times New Roman"/>
          <w:sz w:val="28"/>
          <w:szCs w:val="28"/>
        </w:rPr>
        <w:t>и приватизации муниципального имущества;</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27) утверждение порядка оплаты муниципального имущества при приватизации;</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 xml:space="preserve">28) утверждение порядка осуществления контроля в сфере закупок в соответствии с Федеральным </w:t>
      </w:r>
      <w:hyperlink r:id="rId7" w:history="1">
        <w:r w:rsidRPr="009127EF">
          <w:rPr>
            <w:rFonts w:ascii="Times New Roman" w:hAnsi="Times New Roman"/>
            <w:color w:val="0000FF"/>
            <w:sz w:val="28"/>
            <w:szCs w:val="28"/>
          </w:rPr>
          <w:t>законом</w:t>
        </w:r>
      </w:hyperlink>
      <w:r w:rsidRPr="009127EF">
        <w:rPr>
          <w:rFonts w:ascii="Times New Roman" w:hAnsi="Times New Roman"/>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 xml:space="preserve">29) установление с учетом </w:t>
      </w:r>
      <w:proofErr w:type="gramStart"/>
      <w:r w:rsidRPr="009127EF">
        <w:rPr>
          <w:rFonts w:ascii="Times New Roman" w:hAnsi="Times New Roman"/>
          <w:sz w:val="28"/>
          <w:szCs w:val="28"/>
        </w:rPr>
        <w:t>законодательства Российской Федерации порядка проведения конкурса</w:t>
      </w:r>
      <w:proofErr w:type="gramEnd"/>
      <w:r w:rsidRPr="009127EF">
        <w:rPr>
          <w:rFonts w:ascii="Times New Roman" w:hAnsi="Times New Roman"/>
          <w:sz w:val="28"/>
          <w:szCs w:val="28"/>
        </w:rPr>
        <w:t xml:space="preserve"> по отбору кандидатур на должность главы Котовского муниципального района, общего числа членов конкурсной комиссии в Котовском муниципальном районе;</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30) утверждение полномочий, состава, поря</w:t>
      </w:r>
      <w:r w:rsidR="002E0885">
        <w:rPr>
          <w:rFonts w:ascii="Times New Roman" w:hAnsi="Times New Roman"/>
          <w:sz w:val="28"/>
          <w:szCs w:val="28"/>
        </w:rPr>
        <w:t>дка организации и деятельности к</w:t>
      </w:r>
      <w:r w:rsidRPr="009127EF">
        <w:rPr>
          <w:rFonts w:ascii="Times New Roman" w:hAnsi="Times New Roman"/>
          <w:sz w:val="28"/>
          <w:szCs w:val="28"/>
        </w:rPr>
        <w:t xml:space="preserve">онтрольно-счетной палаты Котовского муниципального </w:t>
      </w:r>
      <w:r w:rsidRPr="009127EF">
        <w:rPr>
          <w:rFonts w:ascii="Times New Roman" w:hAnsi="Times New Roman"/>
          <w:sz w:val="28"/>
          <w:szCs w:val="28"/>
        </w:rPr>
        <w:lastRenderedPageBreak/>
        <w:t>района;</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31) осуществление иных полномочий, предусмотренных федеральным законодательством, законодательством Волгоградской области, Уставом</w:t>
      </w:r>
      <w:r w:rsidR="002E0885">
        <w:rPr>
          <w:rFonts w:ascii="Times New Roman" w:hAnsi="Times New Roman"/>
          <w:sz w:val="28"/>
          <w:szCs w:val="28"/>
        </w:rPr>
        <w:t xml:space="preserve"> Котовского муниципального района</w:t>
      </w:r>
      <w:r w:rsidRPr="009127EF">
        <w:rPr>
          <w:rFonts w:ascii="Times New Roman" w:hAnsi="Times New Roman"/>
          <w:sz w:val="28"/>
          <w:szCs w:val="28"/>
        </w:rPr>
        <w:t>.</w:t>
      </w:r>
    </w:p>
    <w:p w:rsidR="004664F5" w:rsidRPr="009127EF" w:rsidRDefault="004664F5" w:rsidP="004664F5">
      <w:pPr>
        <w:jc w:val="both"/>
        <w:rPr>
          <w:rFonts w:eastAsia="Arial"/>
          <w:sz w:val="28"/>
          <w:szCs w:val="28"/>
        </w:rPr>
      </w:pPr>
      <w:r w:rsidRPr="009127EF">
        <w:rPr>
          <w:rFonts w:eastAsia="Arial"/>
          <w:sz w:val="28"/>
          <w:szCs w:val="28"/>
        </w:rPr>
        <w:t xml:space="preserve">       </w:t>
      </w:r>
    </w:p>
    <w:p w:rsidR="004664F5" w:rsidRPr="009127EF" w:rsidRDefault="004664F5" w:rsidP="004664F5">
      <w:pPr>
        <w:ind w:firstLine="567"/>
        <w:jc w:val="both"/>
        <w:rPr>
          <w:rFonts w:eastAsia="Arial"/>
          <w:b/>
          <w:sz w:val="28"/>
          <w:szCs w:val="28"/>
        </w:rPr>
      </w:pPr>
      <w:r w:rsidRPr="009127EF">
        <w:rPr>
          <w:rFonts w:eastAsia="Arial"/>
          <w:b/>
          <w:sz w:val="28"/>
          <w:szCs w:val="28"/>
        </w:rPr>
        <w:t>Статья 3. Правовые акты районной Думы</w:t>
      </w:r>
    </w:p>
    <w:p w:rsidR="004664F5" w:rsidRPr="009127EF" w:rsidRDefault="004664F5" w:rsidP="004664F5">
      <w:pPr>
        <w:jc w:val="both"/>
        <w:rPr>
          <w:rFonts w:eastAsia="Arial"/>
          <w:b/>
          <w:sz w:val="28"/>
          <w:szCs w:val="28"/>
        </w:rPr>
      </w:pPr>
    </w:p>
    <w:p w:rsidR="004664F5" w:rsidRPr="009127EF" w:rsidRDefault="004664F5" w:rsidP="004664F5">
      <w:pPr>
        <w:ind w:firstLine="567"/>
        <w:jc w:val="both"/>
        <w:rPr>
          <w:rFonts w:eastAsia="Arial"/>
          <w:iCs/>
          <w:sz w:val="28"/>
          <w:szCs w:val="28"/>
        </w:rPr>
      </w:pPr>
      <w:r w:rsidRPr="009127EF">
        <w:rPr>
          <w:rFonts w:eastAsia="Arial"/>
          <w:sz w:val="28"/>
          <w:szCs w:val="28"/>
        </w:rPr>
        <w:t xml:space="preserve">1. </w:t>
      </w:r>
      <w:proofErr w:type="gramStart"/>
      <w:r w:rsidRPr="009127EF">
        <w:rPr>
          <w:rFonts w:eastAsia="Arial"/>
          <w:iCs/>
          <w:sz w:val="28"/>
          <w:szCs w:val="28"/>
        </w:rPr>
        <w:t>Котовская районная Дума по вопросам, отнесенным к ее компетенции федеральными законами, з</w:t>
      </w:r>
      <w:r w:rsidR="00387802">
        <w:rPr>
          <w:rFonts w:eastAsia="Arial"/>
          <w:iCs/>
          <w:sz w:val="28"/>
          <w:szCs w:val="28"/>
        </w:rPr>
        <w:t>аконами Волгоградской области, У</w:t>
      </w:r>
      <w:r w:rsidRPr="009127EF">
        <w:rPr>
          <w:rFonts w:eastAsia="Arial"/>
          <w:iCs/>
          <w:sz w:val="28"/>
          <w:szCs w:val="28"/>
        </w:rPr>
        <w:t>ставом Котовского муниципального района, принимает решения, устанавливающие правила, обязательные для исполнения на территории Котовского муниципального района, решение об удалении главы Котовского  муниципального района в отставку, а также решения по вопросам организации деятельности Котовской районной Думы и по иным вопросам, отнесенным к ее компетенции федеральными законами, законами</w:t>
      </w:r>
      <w:proofErr w:type="gramEnd"/>
      <w:r w:rsidRPr="009127EF">
        <w:rPr>
          <w:rFonts w:eastAsia="Arial"/>
          <w:iCs/>
          <w:sz w:val="28"/>
          <w:szCs w:val="28"/>
        </w:rPr>
        <w:t xml:space="preserve"> Волгоградской области, уставом Котовского муниципального района. </w:t>
      </w:r>
    </w:p>
    <w:p w:rsidR="004664F5" w:rsidRPr="009127EF" w:rsidRDefault="004664F5" w:rsidP="004664F5">
      <w:pPr>
        <w:ind w:firstLine="567"/>
        <w:jc w:val="both"/>
        <w:rPr>
          <w:rFonts w:eastAsia="Arial"/>
          <w:iCs/>
          <w:sz w:val="28"/>
          <w:szCs w:val="28"/>
        </w:rPr>
      </w:pPr>
      <w:proofErr w:type="gramStart"/>
      <w:r w:rsidRPr="009127EF">
        <w:rPr>
          <w:rFonts w:eastAsia="Arial"/>
          <w:iCs/>
          <w:sz w:val="28"/>
          <w:szCs w:val="28"/>
        </w:rPr>
        <w:t>Решения Котовской районной Думы,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Котовской районной Думы и подписываются главой Котовского муниципального района, если иное не установлено Федеральным законом «Об общих принципах организации местного самоуправления в Российской Федерации.</w:t>
      </w:r>
      <w:proofErr w:type="gramEnd"/>
    </w:p>
    <w:p w:rsidR="004664F5" w:rsidRPr="009127EF" w:rsidRDefault="004664F5" w:rsidP="004664F5">
      <w:pPr>
        <w:pStyle w:val="ConsPlusNormal"/>
        <w:ind w:firstLine="567"/>
        <w:jc w:val="both"/>
        <w:rPr>
          <w:rFonts w:ascii="Times New Roman" w:hAnsi="Times New Roman"/>
          <w:iCs/>
          <w:sz w:val="28"/>
          <w:szCs w:val="28"/>
        </w:rPr>
      </w:pPr>
      <w:r w:rsidRPr="009127EF">
        <w:rPr>
          <w:rFonts w:ascii="Times New Roman" w:hAnsi="Times New Roman"/>
          <w:iCs/>
          <w:sz w:val="28"/>
          <w:szCs w:val="28"/>
        </w:rPr>
        <w:t>Решение районной Думы о принятии Устава, внесении в него изменений и (или) дополнений принимаются большинством, не менее двух третей, голосов от установленного числа депутатов Котовской районной Думы.</w:t>
      </w:r>
    </w:p>
    <w:p w:rsidR="004664F5" w:rsidRPr="009127EF" w:rsidRDefault="004664F5" w:rsidP="004664F5">
      <w:pPr>
        <w:ind w:firstLine="540"/>
        <w:jc w:val="both"/>
        <w:rPr>
          <w:sz w:val="28"/>
          <w:szCs w:val="28"/>
        </w:rPr>
      </w:pPr>
      <w:r w:rsidRPr="009127EF">
        <w:rPr>
          <w:sz w:val="28"/>
          <w:szCs w:val="28"/>
        </w:rPr>
        <w:t>2. Проекты муниципальных правовых актов могут вноситься на рассмотрение районной Думы депутатами районной Думы, главой Котовского муниципального района, иными выборными органами местного самоуправления Котовского муниципального района, органами территориального общественного самоуправления, инициативными группами граждан.</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Инициатива по внесению на рассмотрение районной Думы проекта нового Устава Котовского муниципального района, а также проекта решения о внесении в него изменений и (или) дополнений может исходить от главы Котовского муниципального района или от депутатов районной Думы численностью не менее одной трети от установленного числа.</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3. Проекты правовых актов районной Думы,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районной Думы главой Котовского муниципального района или при наличии его заключения.</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4. Порядок внесения проектов муниципальных правовых актов на рассмотрение районной Думы, перечень и форма прилагаемых к ним документов устанавливаются нормативным правовым актом районной Думы.</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lastRenderedPageBreak/>
        <w:t>5. Нормативный правовой акт, принятый районной Думой, направляется главе Котовского муниципального района для подписания и обнародования</w:t>
      </w:r>
      <w:r w:rsidRPr="009127EF">
        <w:rPr>
          <w:rFonts w:ascii="Times New Roman" w:hAnsi="Times New Roman"/>
          <w:i/>
          <w:sz w:val="28"/>
          <w:szCs w:val="28"/>
        </w:rPr>
        <w:t xml:space="preserve"> </w:t>
      </w:r>
      <w:r w:rsidRPr="009127EF">
        <w:rPr>
          <w:rFonts w:ascii="Times New Roman" w:hAnsi="Times New Roman"/>
          <w:sz w:val="28"/>
          <w:szCs w:val="28"/>
        </w:rPr>
        <w:t xml:space="preserve">в течение 10 дней. Глава Котовского муниципального района, исполняющий обязанности главы администрации Котовского муниципального района, имеет право отклонить нормативный правовой акт, принятый районной Думой. В этом случае указанный нормативный правовой акт в течение 10 дней возвращается в районную Думу с мотивированным обоснованием его отклонения либо с предложениями о внесении в него изменений и дополнений. Если глава Котовского муниципального района отклонит нормативный правовой акт, он вновь рассматривается районной Думой. </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районной Думы, он подлежит подписанию главой Котовского муниципального района в течение семи дней и обнародованию.</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6. Правовые акты районной Думы вступают в силу с момента их подписания главой Котовского муниципального района, если иной порядок не установлен действующим законодательством или самим правовым актом.</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Нормативные правовые акты районной Думы,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Нормативные правовые акты районной Думы, затрагивающие права, свободы и обязанности человека и гражданина, вступают в силу после их официального опубликования (обнародования).</w:t>
      </w:r>
    </w:p>
    <w:p w:rsidR="004664F5" w:rsidRPr="009127EF" w:rsidRDefault="004664F5" w:rsidP="004664F5">
      <w:pPr>
        <w:ind w:firstLine="540"/>
        <w:jc w:val="both"/>
        <w:rPr>
          <w:rFonts w:eastAsia="Arial"/>
          <w:sz w:val="28"/>
          <w:szCs w:val="28"/>
        </w:rPr>
      </w:pPr>
      <w:r w:rsidRPr="009127EF">
        <w:rPr>
          <w:rFonts w:eastAsia="Arial"/>
          <w:sz w:val="28"/>
          <w:szCs w:val="28"/>
        </w:rPr>
        <w:t xml:space="preserve">Проект Устава Котовского муниципального района, проект муниципального правового акта о внесении изменений и дополнений в Устав Котовского муниципального  района не </w:t>
      </w:r>
      <w:proofErr w:type="gramStart"/>
      <w:r w:rsidRPr="009127EF">
        <w:rPr>
          <w:rFonts w:eastAsia="Arial"/>
          <w:sz w:val="28"/>
          <w:szCs w:val="28"/>
        </w:rPr>
        <w:t>позднее</w:t>
      </w:r>
      <w:proofErr w:type="gramEnd"/>
      <w:r w:rsidRPr="009127EF">
        <w:rPr>
          <w:rFonts w:eastAsia="Arial"/>
          <w:sz w:val="28"/>
          <w:szCs w:val="28"/>
        </w:rPr>
        <w:t xml:space="preserve"> чем за 30 дней до дня рассмотрения вопроса о принятии Устава Котовского муниципального района, внесении изменений и дополнений в Устав Котовского муниципального района подлежат официальному опубликованию (обнародованию) с одновременным опубликованием (обнародованием) установленного районной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9127EF">
        <w:rPr>
          <w:rFonts w:eastAsia="Arial"/>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Котовского муниципального района, а также порядка участия граждан в его обсуждении в случае, если указанные изменения и дополнения вносятся в целях приведения Устава Котовского муниципального района в соответствие с Конституцией Российской Федерации, федеральными законами.</w:t>
      </w:r>
      <w:proofErr w:type="gramEnd"/>
    </w:p>
    <w:p w:rsidR="004664F5" w:rsidRPr="009127EF" w:rsidRDefault="004664F5" w:rsidP="004664F5">
      <w:pPr>
        <w:jc w:val="both"/>
        <w:rPr>
          <w:rFonts w:eastAsia="Arial"/>
          <w:sz w:val="28"/>
          <w:szCs w:val="28"/>
        </w:rPr>
      </w:pPr>
    </w:p>
    <w:p w:rsidR="004664F5" w:rsidRPr="009127EF" w:rsidRDefault="004664F5" w:rsidP="004664F5">
      <w:pPr>
        <w:ind w:firstLine="567"/>
        <w:jc w:val="both"/>
        <w:rPr>
          <w:rFonts w:eastAsia="Arial"/>
          <w:b/>
          <w:sz w:val="28"/>
          <w:szCs w:val="28"/>
        </w:rPr>
      </w:pPr>
      <w:r w:rsidRPr="009127EF">
        <w:rPr>
          <w:rFonts w:eastAsia="Arial"/>
          <w:b/>
          <w:sz w:val="28"/>
          <w:szCs w:val="28"/>
        </w:rPr>
        <w:t>Статья 4. Депутат районной Думы</w:t>
      </w:r>
    </w:p>
    <w:p w:rsidR="004664F5" w:rsidRPr="009127EF" w:rsidRDefault="004664F5" w:rsidP="004664F5">
      <w:pPr>
        <w:jc w:val="both"/>
        <w:rPr>
          <w:rFonts w:eastAsia="Arial"/>
          <w:b/>
          <w:i/>
          <w:sz w:val="28"/>
          <w:szCs w:val="28"/>
        </w:rPr>
      </w:pPr>
    </w:p>
    <w:p w:rsidR="004664F5" w:rsidRPr="009127EF" w:rsidRDefault="004664F5" w:rsidP="004664F5">
      <w:pPr>
        <w:pStyle w:val="ConsPlusNormal"/>
        <w:ind w:firstLine="567"/>
        <w:jc w:val="both"/>
        <w:rPr>
          <w:rFonts w:ascii="Times New Roman" w:hAnsi="Times New Roman"/>
          <w:sz w:val="28"/>
          <w:szCs w:val="28"/>
        </w:rPr>
      </w:pPr>
      <w:r w:rsidRPr="009127EF">
        <w:rPr>
          <w:rFonts w:ascii="Times New Roman" w:hAnsi="Times New Roman"/>
          <w:sz w:val="28"/>
          <w:szCs w:val="28"/>
        </w:rPr>
        <w:t xml:space="preserve">1. Депутатом районной Думы является избранный населением член районной Думы, обладающий правом представлять интересы населения </w:t>
      </w:r>
      <w:r w:rsidRPr="009127EF">
        <w:rPr>
          <w:rFonts w:ascii="Times New Roman" w:hAnsi="Times New Roman"/>
          <w:sz w:val="28"/>
          <w:szCs w:val="28"/>
        </w:rPr>
        <w:lastRenderedPageBreak/>
        <w:t>Котовского муниципального района и принимать от его имени решения в составе районной Думы.</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2. Депутатом районной Думы может быть избран гражданин Российской Федерации не моложе 21 года, обладающий пассивным избирательным правом.</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3. Депутаты районной Думы осуществляют свои полномочия преимущественно на непостоянной основе. На постоянной основе могут работать не более 10 процентов депутатов от установленной численности районной Думы. Основания и порядок осуществления депутатами полномочий на постоянной основе устанавливаются районной Думой.</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Осуществляющие свои полномочия на постоянной основе депутаты районной Думы не вправе:</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1) заниматься предпринимательской деятельностью;</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Волгоградской области, ему не поручено участвовать в управлении этой организацией;</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664F5" w:rsidRPr="009127EF" w:rsidRDefault="004664F5" w:rsidP="004664F5">
      <w:pPr>
        <w:pStyle w:val="ConsPlusNormal"/>
        <w:ind w:firstLine="540"/>
        <w:jc w:val="both"/>
        <w:rPr>
          <w:rFonts w:ascii="Times New Roman" w:hAnsi="Times New Roman"/>
          <w:i/>
          <w:sz w:val="28"/>
          <w:szCs w:val="28"/>
        </w:rPr>
      </w:pPr>
      <w:r w:rsidRPr="009127EF">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На депутатов районной Думы распространяются иные ограничения, связанные с осуществлением депутатской деятельности, предусмотренные федеральным законодательством.</w:t>
      </w:r>
    </w:p>
    <w:p w:rsidR="004664F5" w:rsidRPr="009127EF" w:rsidRDefault="004664F5" w:rsidP="004664F5">
      <w:pPr>
        <w:pStyle w:val="ConsPlusNormal"/>
        <w:ind w:firstLine="567"/>
        <w:jc w:val="both"/>
        <w:rPr>
          <w:rFonts w:ascii="Times New Roman" w:hAnsi="Times New Roman"/>
          <w:sz w:val="28"/>
          <w:szCs w:val="28"/>
        </w:rPr>
      </w:pPr>
      <w:r w:rsidRPr="009127EF">
        <w:rPr>
          <w:rFonts w:ascii="Times New Roman" w:hAnsi="Times New Roman"/>
          <w:sz w:val="28"/>
          <w:szCs w:val="28"/>
        </w:rPr>
        <w:t>4. Полномочия депутата начинаются со дня его избрания и прекращаются со дня начала работы районной Думы нового созыва.</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5. Права, обязанности, ответственность, формы осуществления депутатом своих полномочий, трудовые и социальные гарантии депутатской деятельности определяются федеральным и областным законодательством, Регламентом районной Думы, а также Положением о статусе депутата районной Думы, утверждаемым нормативным правовым актом районной Думы.</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7. Полномочия депутата районной Думы прекращаются досрочно в случае:</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1) смерти;</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lastRenderedPageBreak/>
        <w:t>2) отставки по собственному желанию;</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3) признания судом недееспособным или ограниченно дееспособным;</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4) признания судом безвестно отсутствующим или объявления умершим;</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5) вступления в отношении его в законную силу обвинительного приговора суда;</w:t>
      </w:r>
    </w:p>
    <w:p w:rsidR="004664F5" w:rsidRPr="009127EF" w:rsidRDefault="004664F5" w:rsidP="004664F5">
      <w:pPr>
        <w:pStyle w:val="ConsPlusNormal"/>
        <w:numPr>
          <w:ilvl w:val="1"/>
          <w:numId w:val="1"/>
        </w:numPr>
        <w:ind w:left="0" w:firstLine="540"/>
        <w:jc w:val="both"/>
        <w:rPr>
          <w:rFonts w:ascii="Times New Roman" w:hAnsi="Times New Roman"/>
          <w:sz w:val="28"/>
          <w:szCs w:val="28"/>
        </w:rPr>
      </w:pPr>
      <w:r w:rsidRPr="009127EF">
        <w:rPr>
          <w:rFonts w:ascii="Times New Roman" w:hAnsi="Times New Roman"/>
          <w:sz w:val="28"/>
          <w:szCs w:val="28"/>
        </w:rPr>
        <w:t>выезда за пределы Российской Федерации на постоянное место жительства;</w:t>
      </w:r>
    </w:p>
    <w:p w:rsidR="004664F5" w:rsidRPr="009127EF" w:rsidRDefault="004664F5" w:rsidP="004664F5">
      <w:pPr>
        <w:pStyle w:val="ConsPlusNormal"/>
        <w:ind w:firstLine="540"/>
        <w:jc w:val="both"/>
        <w:rPr>
          <w:rFonts w:ascii="Times New Roman" w:hAnsi="Times New Roman"/>
          <w:sz w:val="28"/>
          <w:szCs w:val="28"/>
        </w:rPr>
      </w:pPr>
      <w:proofErr w:type="gramStart"/>
      <w:r w:rsidRPr="009127EF">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127EF">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8) отзыва избирателями;</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9) досрочного прекращения полномочий районной Думы;</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 xml:space="preserve">11) в случае несоблюдения депутатом, осуществляющим свои полномочия на постоянной основе, ограничений, установленных Федеральным </w:t>
      </w:r>
      <w:hyperlink r:id="rId8" w:history="1">
        <w:r w:rsidRPr="009127EF">
          <w:rPr>
            <w:rFonts w:ascii="Times New Roman" w:hAnsi="Times New Roman"/>
            <w:color w:val="0000FF"/>
            <w:sz w:val="28"/>
            <w:szCs w:val="28"/>
          </w:rPr>
          <w:t>законом</w:t>
        </w:r>
      </w:hyperlink>
      <w:r w:rsidRPr="009127EF">
        <w:rPr>
          <w:rFonts w:ascii="Times New Roman" w:hAnsi="Times New Roman"/>
          <w:sz w:val="28"/>
          <w:szCs w:val="28"/>
        </w:rPr>
        <w:t xml:space="preserve"> "Об общих принципах организации местного самоуправления в Российской Федерации";</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12) в случае прекращения его полномочий в качестве главы поселения или депутата представительного органа поселения в составе Котовского муниципального района;</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13) в иных случаях, установленных федеральными законами.</w:t>
      </w:r>
    </w:p>
    <w:p w:rsidR="004664F5" w:rsidRPr="009127EF" w:rsidRDefault="004664F5" w:rsidP="004664F5">
      <w:pPr>
        <w:jc w:val="both"/>
        <w:rPr>
          <w:rFonts w:eastAsia="Arial"/>
          <w:sz w:val="28"/>
          <w:szCs w:val="28"/>
        </w:rPr>
      </w:pPr>
    </w:p>
    <w:p w:rsidR="004664F5" w:rsidRPr="009127EF" w:rsidRDefault="004664F5" w:rsidP="004664F5">
      <w:pPr>
        <w:jc w:val="both"/>
        <w:outlineLvl w:val="0"/>
        <w:rPr>
          <w:rFonts w:eastAsia="Arial"/>
          <w:sz w:val="28"/>
          <w:szCs w:val="28"/>
        </w:rPr>
      </w:pPr>
    </w:p>
    <w:p w:rsidR="004664F5" w:rsidRPr="009127EF" w:rsidRDefault="004664F5" w:rsidP="004664F5">
      <w:pPr>
        <w:ind w:firstLine="567"/>
        <w:jc w:val="both"/>
        <w:outlineLvl w:val="0"/>
        <w:rPr>
          <w:b/>
          <w:sz w:val="28"/>
          <w:szCs w:val="28"/>
        </w:rPr>
      </w:pPr>
      <w:r w:rsidRPr="009127EF">
        <w:rPr>
          <w:b/>
          <w:sz w:val="28"/>
          <w:szCs w:val="28"/>
        </w:rPr>
        <w:t>Статья 5. Правовое обеспечение деятельности районной Думы</w:t>
      </w:r>
    </w:p>
    <w:p w:rsidR="004664F5" w:rsidRPr="009127EF" w:rsidRDefault="004664F5" w:rsidP="004664F5">
      <w:pPr>
        <w:ind w:left="360"/>
        <w:jc w:val="both"/>
        <w:rPr>
          <w:sz w:val="28"/>
          <w:szCs w:val="28"/>
        </w:rPr>
      </w:pPr>
    </w:p>
    <w:p w:rsidR="004664F5" w:rsidRPr="009127EF" w:rsidRDefault="004664F5" w:rsidP="004664F5">
      <w:pPr>
        <w:ind w:firstLine="567"/>
        <w:jc w:val="both"/>
        <w:rPr>
          <w:sz w:val="28"/>
          <w:szCs w:val="28"/>
        </w:rPr>
      </w:pPr>
      <w:r w:rsidRPr="009127EF">
        <w:rPr>
          <w:sz w:val="28"/>
          <w:szCs w:val="28"/>
        </w:rPr>
        <w:t xml:space="preserve">1. Под правовым обеспечением деятельности районной Думы понимается процедура обязательного юридического визирования или получение юридического заключения от юридического отдела администрации Котовского муниципального района Волгоградской области (далее юридический отдел) на все документы, вносимые на рассмотрение районной Думы. </w:t>
      </w:r>
    </w:p>
    <w:p w:rsidR="004664F5" w:rsidRPr="009127EF" w:rsidRDefault="004664F5" w:rsidP="004664F5">
      <w:pPr>
        <w:ind w:firstLine="567"/>
        <w:jc w:val="both"/>
        <w:rPr>
          <w:sz w:val="28"/>
          <w:szCs w:val="28"/>
        </w:rPr>
      </w:pPr>
      <w:r w:rsidRPr="009127EF">
        <w:rPr>
          <w:sz w:val="28"/>
          <w:szCs w:val="28"/>
        </w:rPr>
        <w:t xml:space="preserve">2. </w:t>
      </w:r>
      <w:proofErr w:type="gramStart"/>
      <w:r w:rsidRPr="009127EF">
        <w:rPr>
          <w:sz w:val="28"/>
          <w:szCs w:val="28"/>
        </w:rPr>
        <w:t xml:space="preserve">Юридический отдел осуществляет консультирование по вопросам правового обеспечения деятельности районной Думы, содействует укреплению законности и предупреждению ее нарушений в районной Думе и ее аппарате, по доверенности председателя районной Думы представляет интересы районной Думы в суде, защищает ее законные права и интересы в </w:t>
      </w:r>
      <w:r w:rsidRPr="009127EF">
        <w:rPr>
          <w:sz w:val="28"/>
          <w:szCs w:val="28"/>
        </w:rPr>
        <w:lastRenderedPageBreak/>
        <w:t>отношениях с органами государственной власти и управления, органами местного самоуправления.</w:t>
      </w:r>
      <w:proofErr w:type="gramEnd"/>
    </w:p>
    <w:p w:rsidR="004664F5" w:rsidRPr="009127EF" w:rsidRDefault="004664F5" w:rsidP="004664F5">
      <w:pPr>
        <w:jc w:val="both"/>
        <w:rPr>
          <w:sz w:val="28"/>
          <w:szCs w:val="28"/>
        </w:rPr>
      </w:pPr>
      <w:r w:rsidRPr="009127EF">
        <w:rPr>
          <w:sz w:val="28"/>
          <w:szCs w:val="28"/>
        </w:rPr>
        <w:t xml:space="preserve"> </w:t>
      </w:r>
    </w:p>
    <w:p w:rsidR="004664F5" w:rsidRPr="009127EF" w:rsidRDefault="004664F5" w:rsidP="004664F5">
      <w:pPr>
        <w:ind w:left="360"/>
        <w:jc w:val="both"/>
        <w:outlineLvl w:val="0"/>
        <w:rPr>
          <w:sz w:val="28"/>
          <w:szCs w:val="28"/>
        </w:rPr>
      </w:pPr>
      <w:r w:rsidRPr="009127EF">
        <w:rPr>
          <w:b/>
          <w:sz w:val="28"/>
          <w:szCs w:val="28"/>
        </w:rPr>
        <w:t xml:space="preserve">    </w:t>
      </w:r>
    </w:p>
    <w:p w:rsidR="004664F5" w:rsidRPr="009127EF" w:rsidRDefault="004664F5" w:rsidP="004664F5">
      <w:pPr>
        <w:ind w:firstLine="567"/>
        <w:jc w:val="both"/>
        <w:outlineLvl w:val="0"/>
        <w:rPr>
          <w:b/>
          <w:sz w:val="28"/>
          <w:szCs w:val="28"/>
        </w:rPr>
      </w:pPr>
      <w:r w:rsidRPr="009127EF">
        <w:rPr>
          <w:b/>
          <w:sz w:val="28"/>
          <w:szCs w:val="28"/>
        </w:rPr>
        <w:t>Статья 6. Внутреннее устройство и органы районной Думы</w:t>
      </w:r>
    </w:p>
    <w:p w:rsidR="004664F5" w:rsidRPr="009127EF" w:rsidRDefault="004664F5" w:rsidP="004664F5">
      <w:pPr>
        <w:ind w:left="360"/>
        <w:jc w:val="both"/>
        <w:outlineLvl w:val="0"/>
        <w:rPr>
          <w:b/>
          <w:sz w:val="28"/>
          <w:szCs w:val="28"/>
        </w:rPr>
      </w:pPr>
    </w:p>
    <w:p w:rsidR="004664F5" w:rsidRPr="009127EF" w:rsidRDefault="004664F5" w:rsidP="004664F5">
      <w:pPr>
        <w:ind w:firstLine="567"/>
        <w:jc w:val="both"/>
        <w:rPr>
          <w:sz w:val="28"/>
          <w:szCs w:val="28"/>
        </w:rPr>
      </w:pPr>
      <w:r w:rsidRPr="009127EF">
        <w:rPr>
          <w:sz w:val="28"/>
          <w:szCs w:val="28"/>
        </w:rPr>
        <w:t>1. Структура и должностные лица районной Думы определяются в соответствии с Уставом Котовского муниципального района самостоятельно и утверждаются на заседании районной Думы.</w:t>
      </w:r>
    </w:p>
    <w:p w:rsidR="004664F5" w:rsidRPr="009127EF" w:rsidRDefault="004664F5" w:rsidP="004664F5">
      <w:pPr>
        <w:ind w:firstLine="567"/>
        <w:jc w:val="both"/>
        <w:rPr>
          <w:b/>
          <w:sz w:val="28"/>
          <w:szCs w:val="28"/>
        </w:rPr>
      </w:pPr>
      <w:r w:rsidRPr="009127EF">
        <w:rPr>
          <w:b/>
          <w:sz w:val="28"/>
          <w:szCs w:val="28"/>
        </w:rPr>
        <w:t>2. Выборные должностные лица районной Думы.</w:t>
      </w:r>
    </w:p>
    <w:p w:rsidR="004664F5" w:rsidRPr="009127EF" w:rsidRDefault="004664F5" w:rsidP="004664F5">
      <w:pPr>
        <w:ind w:firstLine="567"/>
        <w:jc w:val="both"/>
        <w:rPr>
          <w:b/>
          <w:sz w:val="28"/>
          <w:szCs w:val="28"/>
        </w:rPr>
      </w:pPr>
      <w:r w:rsidRPr="009127EF">
        <w:rPr>
          <w:b/>
          <w:sz w:val="28"/>
          <w:szCs w:val="28"/>
        </w:rPr>
        <w:t>2.1. Председатель районной Думы</w:t>
      </w:r>
    </w:p>
    <w:p w:rsidR="004664F5" w:rsidRPr="009127EF" w:rsidRDefault="004664F5" w:rsidP="004664F5">
      <w:pPr>
        <w:pStyle w:val="ConsPlusNormal"/>
        <w:ind w:firstLine="567"/>
        <w:jc w:val="both"/>
        <w:rPr>
          <w:rFonts w:ascii="Times New Roman" w:hAnsi="Times New Roman"/>
          <w:i/>
          <w:sz w:val="28"/>
          <w:szCs w:val="28"/>
        </w:rPr>
      </w:pPr>
      <w:r w:rsidRPr="009127EF">
        <w:rPr>
          <w:rFonts w:ascii="Times New Roman" w:hAnsi="Times New Roman"/>
          <w:sz w:val="28"/>
          <w:szCs w:val="28"/>
        </w:rPr>
        <w:t>Председатель районной Думы возглавляет районную Думу и организует ее работу</w:t>
      </w:r>
      <w:r w:rsidRPr="009127EF">
        <w:rPr>
          <w:rFonts w:ascii="Times New Roman" w:hAnsi="Times New Roman"/>
          <w:i/>
          <w:sz w:val="28"/>
          <w:szCs w:val="28"/>
        </w:rPr>
        <w:t>.</w:t>
      </w:r>
    </w:p>
    <w:p w:rsidR="004664F5" w:rsidRPr="009127EF" w:rsidRDefault="004664F5" w:rsidP="004664F5">
      <w:pPr>
        <w:pStyle w:val="ConsPlusNormal"/>
        <w:ind w:firstLine="567"/>
        <w:jc w:val="both"/>
        <w:rPr>
          <w:rFonts w:ascii="Times New Roman" w:hAnsi="Times New Roman"/>
          <w:sz w:val="28"/>
          <w:szCs w:val="28"/>
        </w:rPr>
      </w:pPr>
      <w:r w:rsidRPr="009127EF">
        <w:rPr>
          <w:rFonts w:ascii="Times New Roman" w:hAnsi="Times New Roman"/>
          <w:sz w:val="28"/>
          <w:szCs w:val="28"/>
        </w:rPr>
        <w:t>Председатель районной Думы избирается на первом заседании районной Думы из числа депутатов тайным голосованием большинством, не менее двух третей, голосов от установленного числа депутатов на срок полномочий районной Думы и исполняет свои обязанности до момента начала работы районной Думы нового созыва.</w:t>
      </w:r>
    </w:p>
    <w:p w:rsidR="004664F5" w:rsidRPr="009127EF" w:rsidRDefault="004664F5" w:rsidP="004664F5">
      <w:pPr>
        <w:pStyle w:val="ConsPlusNormal"/>
        <w:ind w:firstLine="567"/>
        <w:jc w:val="both"/>
        <w:rPr>
          <w:rFonts w:ascii="Times New Roman" w:hAnsi="Times New Roman"/>
          <w:sz w:val="28"/>
          <w:szCs w:val="28"/>
        </w:rPr>
      </w:pPr>
      <w:r w:rsidRPr="009127EF">
        <w:rPr>
          <w:rFonts w:ascii="Times New Roman" w:hAnsi="Times New Roman"/>
          <w:sz w:val="28"/>
          <w:szCs w:val="28"/>
        </w:rPr>
        <w:t>Решение об освобождении председателя районной Думы от должности принимается в том же порядке.</w:t>
      </w:r>
    </w:p>
    <w:p w:rsidR="004664F5" w:rsidRPr="009127EF" w:rsidRDefault="004664F5" w:rsidP="004664F5">
      <w:pPr>
        <w:ind w:firstLine="567"/>
        <w:jc w:val="both"/>
        <w:rPr>
          <w:rFonts w:eastAsia="Arial"/>
          <w:i/>
          <w:sz w:val="28"/>
          <w:szCs w:val="28"/>
        </w:rPr>
      </w:pPr>
      <w:r w:rsidRPr="009127EF">
        <w:rPr>
          <w:rFonts w:eastAsia="Arial"/>
          <w:sz w:val="28"/>
          <w:szCs w:val="28"/>
        </w:rPr>
        <w:t>Председатель районной Думы издает постановления и распоряжения по вопросам организации деятельности районной Думы, подписывает решения районной Думы, не имеющие нормативного характера</w:t>
      </w:r>
      <w:r w:rsidRPr="009127EF">
        <w:rPr>
          <w:rFonts w:eastAsia="Arial"/>
          <w:i/>
          <w:sz w:val="28"/>
          <w:szCs w:val="28"/>
        </w:rPr>
        <w:t>.</w:t>
      </w:r>
    </w:p>
    <w:p w:rsidR="004664F5" w:rsidRPr="009127EF" w:rsidRDefault="004664F5" w:rsidP="004664F5">
      <w:pPr>
        <w:ind w:firstLine="567"/>
        <w:jc w:val="both"/>
        <w:rPr>
          <w:b/>
          <w:sz w:val="28"/>
          <w:szCs w:val="28"/>
        </w:rPr>
      </w:pPr>
      <w:r w:rsidRPr="009127EF">
        <w:rPr>
          <w:b/>
          <w:sz w:val="28"/>
          <w:szCs w:val="28"/>
        </w:rPr>
        <w:t>2.2. Заместитель председателя районной Думы</w:t>
      </w:r>
    </w:p>
    <w:p w:rsidR="004664F5" w:rsidRPr="009127EF" w:rsidRDefault="004664F5" w:rsidP="004664F5">
      <w:pPr>
        <w:ind w:firstLine="567"/>
        <w:jc w:val="both"/>
        <w:rPr>
          <w:sz w:val="28"/>
          <w:szCs w:val="28"/>
        </w:rPr>
      </w:pPr>
      <w:r w:rsidRPr="009127EF">
        <w:rPr>
          <w:sz w:val="28"/>
          <w:szCs w:val="28"/>
        </w:rPr>
        <w:t>Заместитель председателя районной Думы избирается из состава депутатов районной Думы тайным голосованием простым большинством от  установленного числа депутатов.</w:t>
      </w:r>
    </w:p>
    <w:p w:rsidR="004664F5" w:rsidRPr="009127EF" w:rsidRDefault="004664F5" w:rsidP="004664F5">
      <w:pPr>
        <w:ind w:firstLine="567"/>
        <w:jc w:val="both"/>
        <w:rPr>
          <w:sz w:val="28"/>
          <w:szCs w:val="28"/>
        </w:rPr>
      </w:pPr>
      <w:r w:rsidRPr="009127EF">
        <w:rPr>
          <w:sz w:val="28"/>
          <w:szCs w:val="28"/>
        </w:rPr>
        <w:t>Решение об освобождении заместителя председателя от должности принимаются в том же порядке.</w:t>
      </w:r>
    </w:p>
    <w:p w:rsidR="004664F5" w:rsidRPr="009127EF" w:rsidRDefault="004664F5" w:rsidP="004664F5">
      <w:pPr>
        <w:ind w:firstLine="567"/>
        <w:jc w:val="both"/>
        <w:rPr>
          <w:sz w:val="28"/>
          <w:szCs w:val="28"/>
        </w:rPr>
      </w:pPr>
      <w:r w:rsidRPr="009127EF">
        <w:rPr>
          <w:sz w:val="28"/>
          <w:szCs w:val="28"/>
        </w:rPr>
        <w:t>Заместитель председателя районной Думы исполняет обязанности председателя районной Думы в случае его временного отсутствия или невозможности исполнения им своих обязанностей.</w:t>
      </w:r>
    </w:p>
    <w:p w:rsidR="004664F5" w:rsidRPr="009127EF" w:rsidRDefault="004664F5" w:rsidP="004664F5">
      <w:pPr>
        <w:ind w:firstLine="567"/>
        <w:jc w:val="both"/>
        <w:rPr>
          <w:b/>
          <w:sz w:val="28"/>
          <w:szCs w:val="28"/>
        </w:rPr>
      </w:pPr>
      <w:r w:rsidRPr="009127EF">
        <w:rPr>
          <w:b/>
          <w:sz w:val="28"/>
          <w:szCs w:val="28"/>
        </w:rPr>
        <w:t>3. Комиссии районной Думы</w:t>
      </w:r>
    </w:p>
    <w:p w:rsidR="004664F5" w:rsidRPr="009127EF" w:rsidRDefault="004664F5" w:rsidP="004664F5">
      <w:pPr>
        <w:ind w:firstLine="567"/>
        <w:jc w:val="both"/>
        <w:rPr>
          <w:b/>
          <w:sz w:val="28"/>
          <w:szCs w:val="28"/>
        </w:rPr>
      </w:pPr>
      <w:r w:rsidRPr="009127EF">
        <w:rPr>
          <w:sz w:val="28"/>
          <w:szCs w:val="28"/>
        </w:rPr>
        <w:t>Районная Дума из числа депутатов образует постоянные комиссии для предварительного рассмотрения и подготовки вопросов, относящихся  к ведению районной Думы.</w:t>
      </w:r>
    </w:p>
    <w:p w:rsidR="004664F5" w:rsidRPr="009127EF" w:rsidRDefault="004664F5" w:rsidP="004664F5">
      <w:pPr>
        <w:ind w:firstLine="567"/>
        <w:jc w:val="both"/>
        <w:rPr>
          <w:sz w:val="28"/>
          <w:szCs w:val="28"/>
        </w:rPr>
      </w:pPr>
      <w:r w:rsidRPr="009127EF">
        <w:rPr>
          <w:sz w:val="28"/>
          <w:szCs w:val="28"/>
        </w:rPr>
        <w:t>Правовое положение комиссий районной Думы определяется Регламентом районной Думы. Структура, порядок формирования, полномочия, предметы ведения и организация работы комиссий определяются их Положением, утверждаемым решением районной Думы.</w:t>
      </w:r>
    </w:p>
    <w:p w:rsidR="004664F5" w:rsidRPr="009127EF" w:rsidRDefault="004664F5" w:rsidP="004664F5">
      <w:pPr>
        <w:ind w:firstLine="567"/>
        <w:jc w:val="both"/>
        <w:rPr>
          <w:b/>
          <w:sz w:val="28"/>
          <w:szCs w:val="28"/>
        </w:rPr>
      </w:pPr>
      <w:r w:rsidRPr="009127EF">
        <w:rPr>
          <w:sz w:val="28"/>
          <w:szCs w:val="28"/>
        </w:rPr>
        <w:t>Районная Дума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районной Думы.</w:t>
      </w:r>
    </w:p>
    <w:p w:rsidR="004664F5" w:rsidRPr="009127EF" w:rsidRDefault="004664F5" w:rsidP="004664F5">
      <w:pPr>
        <w:ind w:firstLine="567"/>
        <w:jc w:val="both"/>
        <w:rPr>
          <w:sz w:val="28"/>
          <w:szCs w:val="28"/>
        </w:rPr>
      </w:pPr>
      <w:r w:rsidRPr="009127EF">
        <w:rPr>
          <w:sz w:val="28"/>
          <w:szCs w:val="28"/>
        </w:rPr>
        <w:lastRenderedPageBreak/>
        <w:t>Количественный и персональный состав комиссий определяется на основании личных заявлений депутатов и утверждается решением районной Думы.</w:t>
      </w:r>
    </w:p>
    <w:p w:rsidR="004664F5" w:rsidRPr="009127EF" w:rsidRDefault="004664F5" w:rsidP="004664F5">
      <w:pPr>
        <w:ind w:firstLine="567"/>
        <w:jc w:val="both"/>
        <w:rPr>
          <w:sz w:val="28"/>
          <w:szCs w:val="28"/>
        </w:rPr>
      </w:pPr>
      <w:r w:rsidRPr="009127EF">
        <w:rPr>
          <w:b/>
          <w:sz w:val="28"/>
          <w:szCs w:val="28"/>
        </w:rPr>
        <w:t xml:space="preserve">4. Аппарат районной Думы </w:t>
      </w:r>
    </w:p>
    <w:p w:rsidR="004664F5" w:rsidRPr="009127EF" w:rsidRDefault="004664F5" w:rsidP="004664F5">
      <w:pPr>
        <w:ind w:firstLine="567"/>
        <w:jc w:val="both"/>
        <w:rPr>
          <w:sz w:val="28"/>
          <w:szCs w:val="28"/>
        </w:rPr>
      </w:pPr>
      <w:r w:rsidRPr="009127EF">
        <w:rPr>
          <w:sz w:val="28"/>
          <w:szCs w:val="28"/>
        </w:rPr>
        <w:t>Для организационного и технического обеспечения  деятельности депутатов районной Думы, оказания помощи постоянным комиссиям, депутатским группам и депутатам в подготовке необходимых материалов и организации их деятельности образуется аппарат.</w:t>
      </w:r>
    </w:p>
    <w:p w:rsidR="004664F5" w:rsidRPr="009127EF" w:rsidRDefault="004664F5" w:rsidP="004664F5">
      <w:pPr>
        <w:ind w:firstLine="567"/>
        <w:jc w:val="both"/>
        <w:rPr>
          <w:sz w:val="28"/>
          <w:szCs w:val="28"/>
        </w:rPr>
      </w:pPr>
      <w:r w:rsidRPr="009127EF">
        <w:rPr>
          <w:sz w:val="28"/>
          <w:szCs w:val="28"/>
        </w:rPr>
        <w:t>Расходы на содержание Думы и аппарата по организационному и техническому обеспечению утверждаются в составе районного бюджета отдельной строкой.</w:t>
      </w:r>
    </w:p>
    <w:p w:rsidR="004664F5" w:rsidRPr="009127EF" w:rsidRDefault="004664F5" w:rsidP="004664F5">
      <w:pPr>
        <w:ind w:firstLine="567"/>
        <w:jc w:val="both"/>
        <w:rPr>
          <w:sz w:val="28"/>
          <w:szCs w:val="28"/>
        </w:rPr>
      </w:pPr>
      <w:r w:rsidRPr="009127EF">
        <w:rPr>
          <w:sz w:val="28"/>
          <w:szCs w:val="28"/>
        </w:rPr>
        <w:t>Привлечение консультантов, специалистов, экспертов для работы в районной Думе осуществляется на договорной основе.</w:t>
      </w:r>
    </w:p>
    <w:p w:rsidR="004664F5" w:rsidRPr="009127EF" w:rsidRDefault="004664F5" w:rsidP="004664F5">
      <w:pPr>
        <w:ind w:firstLine="567"/>
        <w:jc w:val="both"/>
        <w:rPr>
          <w:sz w:val="28"/>
          <w:szCs w:val="28"/>
        </w:rPr>
      </w:pPr>
      <w:r w:rsidRPr="009127EF">
        <w:rPr>
          <w:sz w:val="28"/>
          <w:szCs w:val="28"/>
        </w:rPr>
        <w:t xml:space="preserve"> Деятельность аппарата осуществляется в порядке, определяемом действующим законодательством и Положением, утверждаемом распоряжением председателя районной Думы.</w:t>
      </w:r>
    </w:p>
    <w:p w:rsidR="004664F5" w:rsidRPr="009127EF" w:rsidRDefault="004664F5" w:rsidP="004664F5">
      <w:pPr>
        <w:ind w:firstLine="567"/>
        <w:jc w:val="both"/>
        <w:rPr>
          <w:sz w:val="28"/>
          <w:szCs w:val="28"/>
        </w:rPr>
      </w:pPr>
    </w:p>
    <w:p w:rsidR="004664F5" w:rsidRPr="009127EF" w:rsidRDefault="004664F5" w:rsidP="004664F5">
      <w:pPr>
        <w:ind w:firstLine="567"/>
        <w:jc w:val="both"/>
        <w:rPr>
          <w:sz w:val="28"/>
          <w:szCs w:val="28"/>
        </w:rPr>
      </w:pPr>
      <w:r w:rsidRPr="009127EF">
        <w:rPr>
          <w:b/>
          <w:sz w:val="28"/>
          <w:szCs w:val="28"/>
        </w:rPr>
        <w:t>Статья 7. Досрочное прекращение полномочий районной Думы</w:t>
      </w:r>
    </w:p>
    <w:p w:rsidR="004664F5" w:rsidRPr="009127EF" w:rsidRDefault="004664F5" w:rsidP="004664F5">
      <w:pPr>
        <w:pStyle w:val="ConsPlusNormal"/>
        <w:ind w:firstLine="540"/>
        <w:jc w:val="both"/>
        <w:rPr>
          <w:rFonts w:ascii="Times New Roman" w:hAnsi="Times New Roman"/>
          <w:sz w:val="28"/>
          <w:szCs w:val="28"/>
        </w:rPr>
      </w:pP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Полномочия районной Думы независимо от порядка ее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районной Думы  также прекращаются:</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1) в случае принятия указанным органом решения о самороспуске. При этом решение о самороспуске принимается не менее чем двумя третями голосов от установленного числа депутатов районной Думы;</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2) в случае вступления в силу решения Волгоградского областного суда о неправомочности данного состава депутатов районной Думы, в том числе в связи со сложением депутатами своих полномочий;</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3) в случае преобразования Котовского муниципального района, а также в случае упразднения Котовского муниципального района;</w:t>
      </w:r>
    </w:p>
    <w:p w:rsidR="004664F5" w:rsidRPr="009127EF" w:rsidRDefault="004664F5" w:rsidP="004664F5">
      <w:pPr>
        <w:pStyle w:val="ConsPlusNormal"/>
        <w:numPr>
          <w:ilvl w:val="1"/>
          <w:numId w:val="2"/>
        </w:numPr>
        <w:ind w:left="0" w:firstLine="540"/>
        <w:jc w:val="both"/>
        <w:rPr>
          <w:rFonts w:ascii="Times New Roman" w:hAnsi="Times New Roman"/>
          <w:sz w:val="28"/>
          <w:szCs w:val="28"/>
        </w:rPr>
      </w:pPr>
      <w:r w:rsidRPr="009127EF">
        <w:rPr>
          <w:rFonts w:ascii="Times New Roman" w:hAnsi="Times New Roman"/>
          <w:sz w:val="28"/>
          <w:szCs w:val="28"/>
        </w:rPr>
        <w:t>в случае увеличения численности избирателей Котовского муниципального района более чем на 25 процентов, произошедшего вследствие изменения границ Котовского муниципального района;</w:t>
      </w:r>
    </w:p>
    <w:p w:rsidR="004664F5" w:rsidRPr="009127EF" w:rsidRDefault="004664F5" w:rsidP="004664F5">
      <w:pPr>
        <w:ind w:firstLine="540"/>
        <w:jc w:val="both"/>
        <w:rPr>
          <w:rFonts w:eastAsia="Arial"/>
          <w:sz w:val="28"/>
          <w:szCs w:val="28"/>
        </w:rPr>
      </w:pPr>
      <w:r w:rsidRPr="009127EF">
        <w:rPr>
          <w:rFonts w:eastAsia="Arial"/>
          <w:iCs/>
          <w:sz w:val="28"/>
          <w:szCs w:val="28"/>
        </w:rPr>
        <w:t xml:space="preserve"> </w:t>
      </w:r>
      <w:r w:rsidRPr="009127EF">
        <w:rPr>
          <w:rFonts w:eastAsia="Arial"/>
          <w:sz w:val="28"/>
          <w:szCs w:val="28"/>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Досрочное прекращение полномочий районной Думы влечет досрочное прекращение полномочий ее депутатов.</w:t>
      </w:r>
    </w:p>
    <w:p w:rsidR="004664F5" w:rsidRPr="009127EF" w:rsidRDefault="004664F5" w:rsidP="004664F5">
      <w:pPr>
        <w:pStyle w:val="ConsPlusNormal"/>
        <w:ind w:firstLine="540"/>
        <w:jc w:val="both"/>
        <w:rPr>
          <w:rFonts w:ascii="Times New Roman" w:hAnsi="Times New Roman"/>
          <w:sz w:val="28"/>
          <w:szCs w:val="28"/>
        </w:rPr>
      </w:pPr>
      <w:r w:rsidRPr="009127EF">
        <w:rPr>
          <w:rFonts w:ascii="Times New Roman" w:hAnsi="Times New Roman"/>
          <w:sz w:val="28"/>
          <w:szCs w:val="28"/>
        </w:rPr>
        <w:t>В случае досрочного прекращения полномочий районной Думы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664F5" w:rsidRPr="009127EF" w:rsidRDefault="004664F5" w:rsidP="004664F5">
      <w:pPr>
        <w:jc w:val="both"/>
        <w:rPr>
          <w:sz w:val="28"/>
          <w:szCs w:val="28"/>
        </w:rPr>
      </w:pPr>
    </w:p>
    <w:p w:rsidR="004664F5" w:rsidRPr="009127EF" w:rsidRDefault="004664F5" w:rsidP="004664F5">
      <w:pPr>
        <w:ind w:firstLine="567"/>
        <w:jc w:val="both"/>
        <w:rPr>
          <w:b/>
          <w:sz w:val="28"/>
          <w:szCs w:val="28"/>
        </w:rPr>
      </w:pPr>
      <w:r w:rsidRPr="009127EF">
        <w:rPr>
          <w:b/>
          <w:sz w:val="28"/>
          <w:szCs w:val="28"/>
        </w:rPr>
        <w:lastRenderedPageBreak/>
        <w:t>Статья 8. Ответственность депутатов, выборных должностных лиц   местного самоуправления перед населением</w:t>
      </w:r>
    </w:p>
    <w:p w:rsidR="004664F5" w:rsidRPr="00387AA7" w:rsidRDefault="004664F5" w:rsidP="004664F5">
      <w:pPr>
        <w:jc w:val="both"/>
        <w:rPr>
          <w:b/>
          <w:sz w:val="28"/>
          <w:szCs w:val="28"/>
        </w:rPr>
      </w:pPr>
    </w:p>
    <w:p w:rsidR="004664F5" w:rsidRPr="00387AA7" w:rsidRDefault="004664F5" w:rsidP="004664F5">
      <w:pPr>
        <w:jc w:val="both"/>
        <w:rPr>
          <w:sz w:val="28"/>
          <w:szCs w:val="28"/>
        </w:rPr>
      </w:pPr>
      <w:r w:rsidRPr="00387AA7">
        <w:rPr>
          <w:sz w:val="28"/>
          <w:szCs w:val="28"/>
        </w:rPr>
        <w:t xml:space="preserve">      Ответственность депутатов, выборных должностных лиц местного самоуправления Котовского муниципального  района перед населением наступает в результате отзыва указанных лиц избирателями в порядке и по основаниям, предусмотренным статьей</w:t>
      </w:r>
      <w:r w:rsidR="0062117C" w:rsidRPr="00387AA7">
        <w:rPr>
          <w:sz w:val="28"/>
          <w:szCs w:val="28"/>
        </w:rPr>
        <w:t xml:space="preserve"> 11</w:t>
      </w:r>
      <w:r w:rsidRPr="00387AA7">
        <w:rPr>
          <w:sz w:val="28"/>
          <w:szCs w:val="28"/>
        </w:rPr>
        <w:t xml:space="preserve"> Устава Котовского муниципального района</w:t>
      </w:r>
      <w:r w:rsidR="00387AA7" w:rsidRPr="00387AA7">
        <w:rPr>
          <w:sz w:val="28"/>
          <w:szCs w:val="28"/>
        </w:rPr>
        <w:t xml:space="preserve"> Волгоградской области</w:t>
      </w:r>
      <w:r w:rsidRPr="00387AA7">
        <w:rPr>
          <w:sz w:val="28"/>
          <w:szCs w:val="28"/>
        </w:rPr>
        <w:t>.</w:t>
      </w:r>
    </w:p>
    <w:p w:rsidR="004664F5" w:rsidRPr="009127EF" w:rsidRDefault="004664F5" w:rsidP="004664F5">
      <w:pPr>
        <w:jc w:val="both"/>
        <w:rPr>
          <w:b/>
          <w:sz w:val="28"/>
          <w:szCs w:val="28"/>
        </w:rPr>
      </w:pPr>
    </w:p>
    <w:p w:rsidR="004664F5" w:rsidRPr="009127EF" w:rsidRDefault="004664F5" w:rsidP="004664F5">
      <w:pPr>
        <w:jc w:val="both"/>
        <w:rPr>
          <w:b/>
          <w:sz w:val="28"/>
          <w:szCs w:val="28"/>
        </w:rPr>
      </w:pPr>
    </w:p>
    <w:p w:rsidR="004664F5" w:rsidRPr="009127EF" w:rsidRDefault="004664F5" w:rsidP="004664F5">
      <w:pPr>
        <w:jc w:val="both"/>
        <w:rPr>
          <w:b/>
          <w:sz w:val="28"/>
          <w:szCs w:val="28"/>
        </w:rPr>
      </w:pPr>
    </w:p>
    <w:p w:rsidR="004664F5" w:rsidRPr="009127EF" w:rsidRDefault="004664F5" w:rsidP="004664F5">
      <w:pPr>
        <w:jc w:val="both"/>
        <w:rPr>
          <w:sz w:val="28"/>
          <w:szCs w:val="28"/>
        </w:rPr>
      </w:pPr>
      <w:r w:rsidRPr="009127EF">
        <w:rPr>
          <w:b/>
          <w:sz w:val="28"/>
          <w:szCs w:val="28"/>
        </w:rPr>
        <w:t xml:space="preserve">       </w:t>
      </w:r>
    </w:p>
    <w:p w:rsidR="004664F5" w:rsidRPr="009127EF" w:rsidRDefault="004664F5" w:rsidP="004664F5">
      <w:pPr>
        <w:rPr>
          <w:sz w:val="28"/>
          <w:szCs w:val="28"/>
        </w:rPr>
      </w:pPr>
    </w:p>
    <w:p w:rsidR="006839CC" w:rsidRPr="009127EF" w:rsidRDefault="004664F5" w:rsidP="004664F5">
      <w:pPr>
        <w:rPr>
          <w:sz w:val="28"/>
          <w:szCs w:val="28"/>
        </w:rPr>
      </w:pPr>
      <w:r w:rsidRPr="009127EF">
        <w:rPr>
          <w:sz w:val="28"/>
          <w:szCs w:val="28"/>
        </w:rPr>
        <w:t>Председатель Котовской</w:t>
      </w:r>
      <w:r w:rsidR="00DD0204">
        <w:rPr>
          <w:sz w:val="28"/>
          <w:szCs w:val="28"/>
        </w:rPr>
        <w:t xml:space="preserve"> районной Думы</w:t>
      </w:r>
      <w:r w:rsidR="00387802">
        <w:rPr>
          <w:sz w:val="28"/>
          <w:szCs w:val="28"/>
        </w:rPr>
        <w:t>И.М.Боровая</w:t>
      </w:r>
      <w:r w:rsidRPr="009127EF">
        <w:rPr>
          <w:sz w:val="28"/>
          <w:szCs w:val="28"/>
        </w:rPr>
        <w:t xml:space="preserve">          </w:t>
      </w:r>
    </w:p>
    <w:sectPr w:rsidR="006839CC" w:rsidRPr="009127EF" w:rsidSect="006839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64F5"/>
    <w:rsid w:val="00171FF1"/>
    <w:rsid w:val="00190613"/>
    <w:rsid w:val="001A1FFE"/>
    <w:rsid w:val="001F0337"/>
    <w:rsid w:val="00220C71"/>
    <w:rsid w:val="002B29FF"/>
    <w:rsid w:val="002E0885"/>
    <w:rsid w:val="00387802"/>
    <w:rsid w:val="00387AA7"/>
    <w:rsid w:val="004664F5"/>
    <w:rsid w:val="004A3E45"/>
    <w:rsid w:val="00596913"/>
    <w:rsid w:val="005F6761"/>
    <w:rsid w:val="00610B54"/>
    <w:rsid w:val="0062117C"/>
    <w:rsid w:val="006839CC"/>
    <w:rsid w:val="007C50E8"/>
    <w:rsid w:val="009127EF"/>
    <w:rsid w:val="00970FFE"/>
    <w:rsid w:val="00A509CE"/>
    <w:rsid w:val="00BC50C8"/>
    <w:rsid w:val="00C04609"/>
    <w:rsid w:val="00C14471"/>
    <w:rsid w:val="00C30AAE"/>
    <w:rsid w:val="00C66F4A"/>
    <w:rsid w:val="00DD0204"/>
    <w:rsid w:val="00E21CA4"/>
    <w:rsid w:val="00EA3432"/>
    <w:rsid w:val="00F06D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4F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rsid w:val="004664F5"/>
    <w:pPr>
      <w:widowControl w:val="0"/>
      <w:suppressAutoHyphens/>
      <w:autoSpaceDE w:val="0"/>
      <w:spacing w:after="0" w:line="240" w:lineRule="auto"/>
      <w:ind w:firstLine="720"/>
    </w:pPr>
    <w:rPr>
      <w:rFonts w:ascii="Arial" w:eastAsia="Arial"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C98CC7A00B80DBE63C5F53B6CDF002B8BE52E1711DBA037910F12A33y1HBL" TargetMode="External"/><Relationship Id="rId3" Type="http://schemas.openxmlformats.org/officeDocument/2006/relationships/settings" Target="settings.xml"/><Relationship Id="rId7" Type="http://schemas.openxmlformats.org/officeDocument/2006/relationships/hyperlink" Target="consultantplus://offline/ref=1FC98CC7A00B80DBE63C5F53B6CDF002B9B654E5761FBA037910F12A33y1HB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FC98CC7A00B80DBE63C415EA0A1AF07BBB50DEB701AB8562446F77D6C4B7650191BA0CF1131239645EAB971y2H2L" TargetMode="External"/><Relationship Id="rId5" Type="http://schemas.openxmlformats.org/officeDocument/2006/relationships/hyperlink" Target="consultantplus://offline/ref=1FC98CC7A00B80DBE63C415EA0A1AF07BBB50DEB701AB8562446F77D6C4B7650191BA0CF1131239645EAB971y2H2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3335</Words>
  <Characters>19013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Анатольевна Жохова</dc:creator>
  <cp:lastModifiedBy>SuvorovaOS</cp:lastModifiedBy>
  <cp:revision>4</cp:revision>
  <cp:lastPrinted>2018-10-03T10:52:00Z</cp:lastPrinted>
  <dcterms:created xsi:type="dcterms:W3CDTF">2018-10-26T09:07:00Z</dcterms:created>
  <dcterms:modified xsi:type="dcterms:W3CDTF">2021-11-10T06:05:00Z</dcterms:modified>
</cp:coreProperties>
</file>