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5" w:rsidRPr="005F57B8" w:rsidRDefault="00AF52B5" w:rsidP="00AF5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AF52B5" w:rsidRPr="005F57B8" w:rsidRDefault="00AF52B5" w:rsidP="00AF5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F52B5" w:rsidRPr="005F57B8" w:rsidRDefault="00AF52B5" w:rsidP="00AF52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F52B5" w:rsidRDefault="00AF52B5" w:rsidP="00AF5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B5" w:rsidRPr="005F57B8" w:rsidRDefault="00AF52B5" w:rsidP="00AF5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2B5" w:rsidRPr="005F57B8" w:rsidRDefault="00AF52B5" w:rsidP="00AF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7B8">
        <w:rPr>
          <w:rFonts w:ascii="Times New Roman" w:hAnsi="Times New Roman" w:cs="Times New Roman"/>
          <w:sz w:val="28"/>
          <w:szCs w:val="28"/>
        </w:rPr>
        <w:t xml:space="preserve">от </w:t>
      </w:r>
      <w:r w:rsidR="004A55E6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5F57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7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55E6">
        <w:rPr>
          <w:rFonts w:ascii="Times New Roman" w:hAnsi="Times New Roman" w:cs="Times New Roman"/>
          <w:sz w:val="28"/>
          <w:szCs w:val="28"/>
        </w:rPr>
        <w:t xml:space="preserve">                      № 6/2-6-РД</w:t>
      </w:r>
    </w:p>
    <w:p w:rsidR="00AF52B5" w:rsidRPr="005F57B8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Котовской </w:t>
      </w:r>
      <w:r w:rsidR="00AF510E">
        <w:rPr>
          <w:rFonts w:ascii="Times New Roman" w:hAnsi="Times New Roman" w:cs="Times New Roman"/>
          <w:sz w:val="28"/>
          <w:szCs w:val="28"/>
        </w:rPr>
        <w:t xml:space="preserve">районной Думы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30.11.2017 N 64-РД "Об утверждении Положения о порядке организации и проведения публичных слушаний в Котовском муниципальном районе"</w:t>
      </w:r>
      <w:proofErr w:type="gramEnd"/>
    </w:p>
    <w:p w:rsidR="004A55E6" w:rsidRDefault="004A55E6" w:rsidP="00AF5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55E6" w:rsidRDefault="004A55E6" w:rsidP="00AF5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55E6" w:rsidRDefault="004A55E6" w:rsidP="00AF5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 февраля 2019 года</w:t>
      </w:r>
    </w:p>
    <w:p w:rsidR="004A55E6" w:rsidRDefault="004A55E6" w:rsidP="00AF51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Устава Котовского муниципального района</w:t>
      </w:r>
      <w:r w:rsidR="004A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Котовской районной Думы Волгоградской области от 30.11.2017 N 64-РД "Об утверждении Положения о порядке организации и проведения публичных слушаний в Котовском муниципальном районе".</w:t>
      </w: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AF52B5" w:rsidRPr="005F57B8" w:rsidRDefault="00AF52B5" w:rsidP="00AF52B5">
      <w:pPr>
        <w:rPr>
          <w:rFonts w:ascii="Times New Roman" w:hAnsi="Times New Roman" w:cs="Times New Roman"/>
          <w:sz w:val="28"/>
          <w:szCs w:val="28"/>
        </w:rPr>
      </w:pPr>
    </w:p>
    <w:p w:rsidR="00AF52B5" w:rsidRDefault="00AF52B5" w:rsidP="00AF52B5">
      <w:pPr>
        <w:rPr>
          <w:rFonts w:ascii="Times New Roman" w:hAnsi="Times New Roman" w:cs="Times New Roman"/>
          <w:sz w:val="28"/>
          <w:szCs w:val="28"/>
        </w:rPr>
      </w:pPr>
    </w:p>
    <w:p w:rsidR="004A55E6" w:rsidRDefault="004A55E6" w:rsidP="00AF52B5">
      <w:pPr>
        <w:rPr>
          <w:rFonts w:ascii="Times New Roman" w:hAnsi="Times New Roman" w:cs="Times New Roman"/>
          <w:sz w:val="28"/>
          <w:szCs w:val="28"/>
        </w:rPr>
      </w:pPr>
    </w:p>
    <w:p w:rsidR="004A55E6" w:rsidRPr="004A55E6" w:rsidRDefault="004A55E6" w:rsidP="004A5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5E6"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6C08E8" w:rsidRDefault="004A55E6" w:rsidP="004A55E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A55E6">
        <w:rPr>
          <w:rFonts w:ascii="Times New Roman" w:hAnsi="Times New Roman" w:cs="Times New Roman"/>
          <w:sz w:val="28"/>
          <w:szCs w:val="28"/>
        </w:rPr>
        <w:t>районной Думы</w:t>
      </w:r>
      <w:r w:rsidRPr="004A55E6">
        <w:rPr>
          <w:rFonts w:ascii="Times New Roman" w:hAnsi="Times New Roman" w:cs="Times New Roman"/>
          <w:sz w:val="28"/>
          <w:szCs w:val="28"/>
        </w:rPr>
        <w:tab/>
      </w:r>
      <w:r w:rsidRPr="004A55E6">
        <w:rPr>
          <w:rFonts w:ascii="Times New Roman" w:hAnsi="Times New Roman" w:cs="Times New Roman"/>
          <w:sz w:val="28"/>
          <w:szCs w:val="28"/>
        </w:rPr>
        <w:tab/>
      </w:r>
      <w:r w:rsidRPr="004A55E6">
        <w:rPr>
          <w:rFonts w:ascii="Times New Roman" w:hAnsi="Times New Roman" w:cs="Times New Roman"/>
          <w:sz w:val="28"/>
          <w:szCs w:val="28"/>
        </w:rPr>
        <w:tab/>
      </w:r>
      <w:r w:rsidRPr="004A55E6">
        <w:rPr>
          <w:rFonts w:ascii="Times New Roman" w:hAnsi="Times New Roman" w:cs="Times New Roman"/>
          <w:sz w:val="28"/>
          <w:szCs w:val="28"/>
        </w:rPr>
        <w:tab/>
      </w:r>
      <w:r w:rsidRPr="004A55E6">
        <w:rPr>
          <w:rFonts w:ascii="Times New Roman" w:hAnsi="Times New Roman" w:cs="Times New Roman"/>
          <w:sz w:val="28"/>
          <w:szCs w:val="28"/>
        </w:rPr>
        <w:tab/>
      </w:r>
      <w:r w:rsidRPr="004A55E6">
        <w:rPr>
          <w:rFonts w:ascii="Times New Roman" w:hAnsi="Times New Roman" w:cs="Times New Roman"/>
          <w:sz w:val="28"/>
          <w:szCs w:val="28"/>
        </w:rPr>
        <w:tab/>
        <w:t>И.М.</w:t>
      </w:r>
      <w:proofErr w:type="gramStart"/>
      <w:r w:rsidRPr="004A55E6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</w:p>
    <w:p w:rsidR="00AF510E" w:rsidRDefault="00AF510E"/>
    <w:p w:rsidR="00AF510E" w:rsidRDefault="00AF510E"/>
    <w:p w:rsidR="00AF510E" w:rsidRDefault="00AF510E"/>
    <w:p w:rsidR="00AF510E" w:rsidRDefault="00AF510E"/>
    <w:p w:rsidR="00AF510E" w:rsidRDefault="00AF510E"/>
    <w:p w:rsidR="00AF510E" w:rsidRDefault="00AF510E"/>
    <w:sectPr w:rsidR="00AF510E" w:rsidSect="006C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5"/>
    <w:rsid w:val="004A55E6"/>
    <w:rsid w:val="006C08E8"/>
    <w:rsid w:val="00AF510E"/>
    <w:rsid w:val="00AF52B5"/>
    <w:rsid w:val="00B92488"/>
    <w:rsid w:val="00D52FF2"/>
    <w:rsid w:val="00DE0176"/>
    <w:rsid w:val="00E15D40"/>
    <w:rsid w:val="00F9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2019-02-13T07:13:00Z</cp:lastPrinted>
  <dcterms:created xsi:type="dcterms:W3CDTF">2019-03-01T05:47:00Z</dcterms:created>
  <dcterms:modified xsi:type="dcterms:W3CDTF">2019-03-01T05:47:00Z</dcterms:modified>
</cp:coreProperties>
</file>