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3" w:rsidRPr="00594806" w:rsidRDefault="006B1C63" w:rsidP="006B1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РАЙОННАЯ ДУМА</w:t>
      </w:r>
    </w:p>
    <w:p w:rsidR="006B1C63" w:rsidRDefault="006B1C63" w:rsidP="006B1C63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8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B1C63" w:rsidRDefault="006B1C63" w:rsidP="006B1C63">
      <w:pPr>
        <w:rPr>
          <w:sz w:val="28"/>
          <w:szCs w:val="28"/>
        </w:rPr>
      </w:pPr>
    </w:p>
    <w:p w:rsidR="006B1C63" w:rsidRDefault="006B1C63" w:rsidP="006B1C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1C63" w:rsidRPr="00E57B5A" w:rsidRDefault="006B1C63" w:rsidP="006B1C63">
      <w:pPr>
        <w:rPr>
          <w:sz w:val="28"/>
          <w:szCs w:val="28"/>
        </w:rPr>
      </w:pPr>
    </w:p>
    <w:p w:rsidR="006B1C63" w:rsidRDefault="001A1929" w:rsidP="006B1C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A1929">
        <w:rPr>
          <w:sz w:val="28"/>
          <w:szCs w:val="28"/>
        </w:rPr>
        <w:t>т 7 февраля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3/1-6-РД</w:t>
      </w:r>
    </w:p>
    <w:p w:rsidR="001A1929" w:rsidRDefault="001A1929" w:rsidP="006B1C63">
      <w:pPr>
        <w:rPr>
          <w:sz w:val="28"/>
          <w:szCs w:val="28"/>
        </w:rPr>
      </w:pPr>
    </w:p>
    <w:p w:rsidR="006B1C63" w:rsidRDefault="001A1929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6B1C63" w:rsidRDefault="006B1C63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04.04.2016г. № 10-РД «Об утверждении структуры </w:t>
      </w:r>
    </w:p>
    <w:p w:rsidR="006B1C63" w:rsidRDefault="006B1C63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Котовского муниципального района» </w:t>
      </w:r>
    </w:p>
    <w:p w:rsidR="006B1C63" w:rsidRDefault="001A1929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решений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28.02.2018г. № 11-РД</w:t>
      </w:r>
      <w:r w:rsidR="00181342">
        <w:rPr>
          <w:rFonts w:ascii="Times New Roman" w:hAnsi="Times New Roman" w:cs="Times New Roman"/>
          <w:b w:val="0"/>
          <w:sz w:val="28"/>
          <w:szCs w:val="28"/>
        </w:rPr>
        <w:t>, от 07.05.2018г. № 35-РД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A1929" w:rsidRPr="00594806" w:rsidRDefault="001A1929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Pr="001A1929" w:rsidRDefault="001A1929" w:rsidP="001A19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1929">
        <w:rPr>
          <w:rFonts w:ascii="Times New Roman" w:hAnsi="Times New Roman" w:cs="Times New Roman"/>
          <w:sz w:val="28"/>
          <w:szCs w:val="28"/>
        </w:rPr>
        <w:t>Принято Котовской районной Думой</w:t>
      </w:r>
      <w:r w:rsidRPr="001A1929">
        <w:rPr>
          <w:rFonts w:ascii="Times New Roman" w:hAnsi="Times New Roman" w:cs="Times New Roman"/>
          <w:sz w:val="28"/>
          <w:szCs w:val="28"/>
        </w:rPr>
        <w:tab/>
      </w:r>
      <w:r w:rsidRPr="001A1929">
        <w:rPr>
          <w:rFonts w:ascii="Times New Roman" w:hAnsi="Times New Roman" w:cs="Times New Roman"/>
          <w:sz w:val="28"/>
          <w:szCs w:val="28"/>
        </w:rPr>
        <w:tab/>
      </w:r>
      <w:r w:rsidRPr="001A1929">
        <w:rPr>
          <w:rFonts w:ascii="Times New Roman" w:hAnsi="Times New Roman" w:cs="Times New Roman"/>
          <w:sz w:val="28"/>
          <w:szCs w:val="28"/>
        </w:rPr>
        <w:tab/>
        <w:t>7 февраля 2019 года</w:t>
      </w:r>
    </w:p>
    <w:p w:rsidR="006B1C63" w:rsidRPr="00594806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</w:t>
      </w:r>
    </w:p>
    <w:p w:rsidR="006B1C63" w:rsidRPr="001A1929" w:rsidRDefault="006B1C63" w:rsidP="001A1929">
      <w:pPr>
        <w:pStyle w:val="ConsPlusTitle"/>
        <w:ind w:left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1929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1A1929" w:rsidRPr="001A1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192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6B1C63" w:rsidRDefault="001A1929" w:rsidP="006B1C63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ешение Котовской районной Думы от 04.04.2016г. № 10-РД «Об утверждении структуры администрации Котовского муни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ципального района» (в редакции решений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28.02.2018г. № 11-РД</w:t>
      </w:r>
      <w:r w:rsidR="00181342">
        <w:rPr>
          <w:rFonts w:ascii="Times New Roman" w:hAnsi="Times New Roman" w:cs="Times New Roman"/>
          <w:b w:val="0"/>
          <w:sz w:val="28"/>
          <w:szCs w:val="28"/>
        </w:rPr>
        <w:t>, от 07.05.2018г. № 35-РД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) (далее – Решение) следующие изменения:</w:t>
      </w:r>
    </w:p>
    <w:p w:rsidR="006B1C63" w:rsidRDefault="006B1C63" w:rsidP="006B1C63">
      <w:pPr>
        <w:pStyle w:val="ConsPlusTitle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изменение в структуру администрации Котовского муниципального района</w:t>
      </w:r>
      <w:r w:rsidRPr="002E5B1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2E5B1C">
        <w:rPr>
          <w:rFonts w:ascii="Times New Roman" w:hAnsi="Times New Roman" w:cs="Times New Roman"/>
          <w:b w:val="0"/>
          <w:sz w:val="28"/>
          <w:szCs w:val="28"/>
        </w:rPr>
        <w:t xml:space="preserve"> вышеназванным</w:t>
      </w:r>
      <w:r w:rsidRPr="00097F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Решением, и утвердить её согласно Приложению.</w:t>
      </w:r>
    </w:p>
    <w:p w:rsidR="006B1C63" w:rsidRDefault="006B1C63" w:rsidP="006B1C63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обнародования.</w:t>
      </w: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Pr="001A1929" w:rsidRDefault="006B1C63" w:rsidP="001A1929">
      <w:pPr>
        <w:jc w:val="both"/>
        <w:rPr>
          <w:sz w:val="28"/>
          <w:szCs w:val="28"/>
        </w:rPr>
      </w:pPr>
    </w:p>
    <w:p w:rsidR="006B1C63" w:rsidRPr="001A1929" w:rsidRDefault="001A1929" w:rsidP="001A1929">
      <w:pPr>
        <w:jc w:val="both"/>
        <w:rPr>
          <w:sz w:val="28"/>
          <w:szCs w:val="28"/>
        </w:rPr>
      </w:pPr>
      <w:r w:rsidRPr="001A1929"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 xml:space="preserve">                    И.М.Боровая</w:t>
      </w:r>
    </w:p>
    <w:p w:rsidR="006B1C63" w:rsidRDefault="001A1929" w:rsidP="00857046">
      <w:pPr>
        <w:jc w:val="right"/>
        <w:rPr>
          <w:sz w:val="22"/>
          <w:szCs w:val="22"/>
        </w:rPr>
        <w:sectPr w:rsidR="006B1C63" w:rsidSect="006B1C6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857046" w:rsidRPr="00962F81" w:rsidRDefault="00857046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="00015B1A">
        <w:rPr>
          <w:sz w:val="22"/>
          <w:szCs w:val="22"/>
        </w:rPr>
        <w:t>а</w:t>
      </w:r>
    </w:p>
    <w:p w:rsidR="00857046" w:rsidRDefault="001A1929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015B1A">
        <w:rPr>
          <w:sz w:val="22"/>
          <w:szCs w:val="22"/>
        </w:rPr>
        <w:t>ешением Котовской районной Думы</w:t>
      </w:r>
    </w:p>
    <w:p w:rsidR="00857046" w:rsidRDefault="00015B1A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57046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A1929">
        <w:rPr>
          <w:sz w:val="22"/>
          <w:szCs w:val="22"/>
        </w:rPr>
        <w:t xml:space="preserve"> 07.02.</w:t>
      </w:r>
      <w:r w:rsidR="00DA0E1E">
        <w:rPr>
          <w:sz w:val="22"/>
          <w:szCs w:val="22"/>
        </w:rPr>
        <w:t xml:space="preserve"> </w:t>
      </w:r>
      <w:r w:rsidR="003E7666">
        <w:rPr>
          <w:sz w:val="22"/>
          <w:szCs w:val="22"/>
        </w:rPr>
        <w:t>201</w:t>
      </w:r>
      <w:r w:rsidR="00181342">
        <w:rPr>
          <w:sz w:val="22"/>
          <w:szCs w:val="22"/>
        </w:rPr>
        <w:t>9</w:t>
      </w:r>
      <w:r w:rsidR="003E7666">
        <w:rPr>
          <w:sz w:val="22"/>
          <w:szCs w:val="22"/>
        </w:rPr>
        <w:t xml:space="preserve"> г. № </w:t>
      </w:r>
      <w:r w:rsidR="001A1929">
        <w:rPr>
          <w:sz w:val="22"/>
          <w:szCs w:val="22"/>
        </w:rPr>
        <w:t>3/1-6</w:t>
      </w:r>
      <w:r w:rsidR="00181342">
        <w:rPr>
          <w:sz w:val="22"/>
          <w:szCs w:val="22"/>
        </w:rPr>
        <w:t xml:space="preserve"> </w:t>
      </w:r>
      <w:r w:rsidR="00403BD8">
        <w:rPr>
          <w:sz w:val="22"/>
          <w:szCs w:val="22"/>
        </w:rPr>
        <w:t>-РД</w:t>
      </w:r>
    </w:p>
    <w:p w:rsidR="00857046" w:rsidRPr="00015B1A" w:rsidRDefault="00015B1A" w:rsidP="00857046">
      <w:pPr>
        <w:tabs>
          <w:tab w:val="left" w:pos="435"/>
          <w:tab w:val="left" w:pos="510"/>
          <w:tab w:val="center" w:pos="8062"/>
        </w:tabs>
        <w:jc w:val="center"/>
        <w:rPr>
          <w:b/>
          <w:sz w:val="16"/>
          <w:szCs w:val="16"/>
        </w:rPr>
      </w:pPr>
      <w:r w:rsidRPr="00015B1A">
        <w:rPr>
          <w:b/>
          <w:sz w:val="16"/>
          <w:szCs w:val="16"/>
        </w:rPr>
        <w:t>СТРУКТУРА</w:t>
      </w:r>
    </w:p>
    <w:p w:rsidR="00857046" w:rsidRPr="00857046" w:rsidRDefault="00857046" w:rsidP="00857046">
      <w:pPr>
        <w:jc w:val="center"/>
        <w:rPr>
          <w:b/>
          <w:sz w:val="16"/>
          <w:szCs w:val="16"/>
        </w:rPr>
      </w:pPr>
      <w:r w:rsidRPr="00857046">
        <w:rPr>
          <w:b/>
          <w:sz w:val="16"/>
          <w:szCs w:val="16"/>
        </w:rPr>
        <w:t>Администрации Котовского муниципального района</w:t>
      </w:r>
    </w:p>
    <w:p w:rsidR="00857046" w:rsidRPr="00857046" w:rsidRDefault="00363BC6" w:rsidP="00857046">
      <w:pPr>
        <w:jc w:val="center"/>
        <w:rPr>
          <w:b/>
          <w:sz w:val="16"/>
          <w:szCs w:val="16"/>
          <w:u w:val="single"/>
        </w:rPr>
      </w:pPr>
      <w:r w:rsidRPr="00363BC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8pt;margin-top:4.3pt;width:381pt;height:22.5pt;z-index:1">
            <v:textbox style="mso-next-textbox:#_x0000_s1027">
              <w:txbxContent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>Глава  Котовского муниципального района</w:t>
                  </w:r>
                </w:p>
              </w:txbxContent>
            </v:textbox>
          </v:shape>
        </w:pict>
      </w:r>
    </w:p>
    <w:p w:rsidR="00857046" w:rsidRPr="00962F81" w:rsidRDefault="00B16C63" w:rsidP="00857046">
      <w:pPr>
        <w:ind w:left="1840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7" style="position:absolute;left:0;text-align:left;flip:x;z-index:11" from="-20.7pt,46.1pt" to="1.05pt,46.1pt"/>
        </w:pict>
      </w:r>
      <w:r>
        <w:rPr>
          <w:noProof/>
          <w:sz w:val="22"/>
          <w:szCs w:val="22"/>
        </w:rPr>
        <w:pict>
          <v:line id="_x0000_s1094" style="position:absolute;left:0;text-align:left;z-index:58" from="47.55pt,25.05pt" to="47.55pt,32.35pt"/>
        </w:pict>
      </w:r>
      <w:r w:rsidR="00BB4285">
        <w:rPr>
          <w:noProof/>
          <w:sz w:val="22"/>
          <w:szCs w:val="22"/>
        </w:rPr>
        <w:pict>
          <v:line id="_x0000_s1074" style="position:absolute;left:0;text-align:left;flip:x;z-index:43" from="586.5pt,25.75pt" to="586.8pt,295.6pt"/>
        </w:pict>
      </w:r>
      <w:r w:rsidR="00BB4285">
        <w:rPr>
          <w:noProof/>
          <w:sz w:val="22"/>
          <w:szCs w:val="22"/>
        </w:rPr>
        <w:pict>
          <v:line id="_x0000_s1057" style="position:absolute;left:0;text-align:left;z-index:31" from="387.1pt,39.95pt" to="387.1pt,381.6pt"/>
        </w:pict>
      </w:r>
      <w:r w:rsidR="00BB4285" w:rsidRPr="00363BC6">
        <w:rPr>
          <w:noProof/>
          <w:sz w:val="22"/>
          <w:szCs w:val="22"/>
        </w:rPr>
        <w:pict>
          <v:shape id="_x0000_s1053" type="#_x0000_t202" style="position:absolute;left:0;text-align:left;margin-left:401.15pt;margin-top:163.5pt;width:155pt;height:44.75pt;z-index:27">
            <v:textbox style="mso-next-textbox:#_x0000_s1053" inset="1.5mm,,1.5mm">
              <w:txbxContent>
                <w:p w:rsidR="003178F3" w:rsidRPr="003178F3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 xml:space="preserve">Юридический отдел </w:t>
                  </w:r>
                </w:p>
              </w:txbxContent>
            </v:textbox>
          </v:shape>
        </w:pict>
      </w:r>
      <w:r w:rsidR="00BB4285">
        <w:rPr>
          <w:noProof/>
          <w:sz w:val="22"/>
          <w:szCs w:val="22"/>
        </w:rPr>
        <w:pict>
          <v:shape id="_x0000_s1052" type="#_x0000_t202" style="position:absolute;left:0;text-align:left;margin-left:401.15pt;margin-top:104.6pt;width:155pt;height:34.25pt;z-index:26">
            <v:textbox style="mso-next-textbox:#_x0000_s1052" inset="1.5mm,,1.5mm">
              <w:txbxContent>
                <w:p w:rsidR="002F55CB" w:rsidRPr="003178F3" w:rsidRDefault="003178F3" w:rsidP="002F55CB">
                  <w:pPr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по общим и организационным вопросам</w:t>
                  </w:r>
                </w:p>
              </w:txbxContent>
            </v:textbox>
          </v:shape>
        </w:pict>
      </w:r>
      <w:r w:rsidR="00BB4285">
        <w:rPr>
          <w:noProof/>
          <w:sz w:val="22"/>
          <w:szCs w:val="22"/>
        </w:rPr>
        <w:pict>
          <v:line id="_x0000_s1093" style="position:absolute;left:0;text-align:left;z-index:57" from="723.3pt,27.65pt" to="723.3pt,33.65pt"/>
        </w:pict>
      </w:r>
      <w:r w:rsidR="00BB4285">
        <w:rPr>
          <w:noProof/>
          <w:sz w:val="22"/>
          <w:szCs w:val="22"/>
        </w:rPr>
        <w:pict>
          <v:line id="_x0000_s1081" style="position:absolute;left:0;text-align:left;z-index:48" from="586.8pt,122.85pt" to="601pt,122.85pt"/>
        </w:pict>
      </w:r>
      <w:r w:rsidR="00BB4285">
        <w:rPr>
          <w:noProof/>
          <w:sz w:val="22"/>
          <w:szCs w:val="22"/>
        </w:rPr>
        <w:pict>
          <v:shape id="_x0000_s1031" type="#_x0000_t202" style="position:absolute;left:0;text-align:left;margin-left:601pt;margin-top:33.65pt;width:163.5pt;height:49.9pt;z-index:5">
            <v:textbox style="mso-next-textbox:#_x0000_s1031" inset="1.5mm,,1.5mm">
              <w:txbxContent>
                <w:p w:rsidR="006B1C63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Заместитель Главы </w:t>
                  </w:r>
                </w:p>
                <w:p w:rsidR="006B1C63" w:rsidRDefault="006B1C63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 по  ЖКХ и транспорту</w:t>
                  </w:r>
                </w:p>
              </w:txbxContent>
            </v:textbox>
          </v:shape>
        </w:pict>
      </w:r>
      <w:r w:rsidR="00BB4285">
        <w:rPr>
          <w:noProof/>
          <w:sz w:val="22"/>
          <w:szCs w:val="22"/>
        </w:rPr>
        <w:pict>
          <v:line id="_x0000_s1080" style="position:absolute;left:0;text-align:left;z-index:47" from="589pt,36.35pt" to="601pt,36.35pt"/>
        </w:pict>
      </w:r>
      <w:r w:rsidR="00BB4285">
        <w:rPr>
          <w:noProof/>
          <w:sz w:val="22"/>
          <w:szCs w:val="22"/>
        </w:rPr>
        <w:pict>
          <v:shape id="_x0000_s1030" type="#_x0000_t202" style="position:absolute;left:0;text-align:left;margin-left:404.35pt;margin-top:36.35pt;width:169.7pt;height:44.65pt;z-index:4">
            <v:textbox style="mso-next-textbox:#_x0000_s1030" inset="1.5mm,,1.5mm">
              <w:txbxContent>
                <w:p w:rsidR="00181342" w:rsidRDefault="00181342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Заместитель Главы</w:t>
                  </w:r>
                </w:p>
                <w:p w:rsidR="008C6D10" w:rsidRDefault="006B1C63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181342" w:rsidRPr="008C6D10" w:rsidRDefault="00181342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общим вопросам и сельскому хозяйству</w:t>
                  </w:r>
                </w:p>
              </w:txbxContent>
            </v:textbox>
          </v:shape>
        </w:pict>
      </w:r>
      <w:r w:rsidR="00BB4285">
        <w:rPr>
          <w:noProof/>
          <w:sz w:val="22"/>
          <w:szCs w:val="22"/>
        </w:rPr>
        <w:pict>
          <v:group id="_x0000_s1065" style="position:absolute;left:0;text-align:left;margin-left:601pt;margin-top:98.9pt;width:165.8pt;height:64.6pt;z-index:38;mso-wrap-distance-left:0;mso-wrap-distance-right:0" coordorigin="19173,113" coordsize="3200,1148">
            <o:lock v:ext="edit" text="t"/>
            <v:shape id="_x0000_s1066" type="#_x0000_t202" style="position:absolute;left:19173;top:113;width:3199;height:911" strokeweight=".26mm">
              <v:fill color2="black"/>
              <v:stroke endcap="square"/>
              <v:textbox style="mso-next-textbox:#_x0000_s1066;mso-rotate-with-shape:t" inset="1.5mm,,1.5mm">
                <w:txbxContent>
                  <w:p w:rsidR="008A4AF3" w:rsidRPr="008A4AF3" w:rsidRDefault="008A4AF3" w:rsidP="002F55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A4AF3">
                      <w:rPr>
                        <w:b/>
                        <w:sz w:val="16"/>
                        <w:szCs w:val="16"/>
                      </w:rPr>
                      <w:t xml:space="preserve">Отдел  по ЖКХ и транспорту </w:t>
                    </w:r>
                  </w:p>
                </w:txbxContent>
              </v:textbox>
            </v:shape>
            <v:shape id="_x0000_s1067" type="#_x0000_t202" style="position:absolute;left:19173;top:901;width:3199;height:359" strokeweight=".26mm">
              <v:fill color2="black"/>
              <v:stroke dashstyle="dash" endcap="square"/>
              <v:textbox style="mso-next-textbox:#_x0000_s1067;mso-rotate-with-shape:t">
                <w:txbxContent>
                  <w:p w:rsidR="008A4AF3" w:rsidRPr="008A4AF3" w:rsidRDefault="008A4AF3" w:rsidP="008A4AF3">
                    <w:pPr>
                      <w:tabs>
                        <w:tab w:val="left" w:pos="2300"/>
                      </w:tabs>
                      <w:rPr>
                        <w:b/>
                        <w:sz w:val="16"/>
                        <w:szCs w:val="16"/>
                      </w:rPr>
                    </w:pPr>
                    <w:r w:rsidRPr="008A4AF3">
                      <w:rPr>
                        <w:b/>
                        <w:sz w:val="16"/>
                        <w:szCs w:val="16"/>
                      </w:rPr>
                      <w:t>Секретарь административной  комиссии</w:t>
                    </w:r>
                  </w:p>
                </w:txbxContent>
              </v:textbox>
            </v:shape>
          </v:group>
        </w:pict>
      </w:r>
      <w:r w:rsidR="006B1C63">
        <w:rPr>
          <w:noProof/>
          <w:sz w:val="22"/>
          <w:szCs w:val="22"/>
        </w:rPr>
        <w:pict>
          <v:shape id="_x0000_s1028" type="#_x0000_t202" style="position:absolute;left:0;text-align:left;margin-left:1.05pt;margin-top:33.65pt;width:166.5pt;height:47.35pt;z-index:2">
            <v:textbox style="mso-next-textbox:#_x0000_s1028" inset="1.5mm,,1.5mm">
              <w:txbxContent>
                <w:p w:rsidR="006B1C63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Первый заместитель Главы </w:t>
                  </w:r>
                </w:p>
                <w:p w:rsidR="006B1C63" w:rsidRDefault="006B1C63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57046" w:rsidRPr="00857046" w:rsidRDefault="00015B1A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по экономике и финансам</w:t>
                  </w:r>
                </w:p>
              </w:txbxContent>
            </v:textbox>
          </v:shape>
        </w:pict>
      </w:r>
      <w:r w:rsidR="006B1C63">
        <w:rPr>
          <w:noProof/>
          <w:sz w:val="22"/>
          <w:szCs w:val="22"/>
        </w:rPr>
        <w:pict>
          <v:shape id="_x0000_s1029" type="#_x0000_t202" style="position:absolute;left:0;text-align:left;margin-left:202.8pt;margin-top:36.35pt;width:165.75pt;height:44.65pt;z-index:3">
            <v:textbox style="mso-next-textbox:#_x0000_s1029" inset="1.5mm,,1.5mm">
              <w:txbxContent>
                <w:p w:rsidR="006B1C63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Заместитель Главы </w:t>
                  </w:r>
                </w:p>
                <w:p w:rsidR="006B1C63" w:rsidRDefault="006B1C63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 по социальным вопросам</w:t>
                  </w:r>
                </w:p>
              </w:txbxContent>
            </v:textbox>
          </v:shape>
        </w:pict>
      </w:r>
      <w:r w:rsidR="0005579E">
        <w:rPr>
          <w:noProof/>
          <w:sz w:val="22"/>
          <w:szCs w:val="22"/>
        </w:rPr>
        <w:pict>
          <v:line id="_x0000_s1036" style="position:absolute;left:0;text-align:left;z-index:10" from="-20.7pt,46.1pt" to="-20.7pt,393.05pt"/>
        </w:pict>
      </w:r>
      <w:r w:rsidR="0005579E">
        <w:rPr>
          <w:noProof/>
          <w:sz w:val="22"/>
          <w:szCs w:val="22"/>
        </w:rPr>
        <w:pict>
          <v:line id="_x0000_s1046" style="position:absolute;left:0;text-align:left;z-index:20" from="184.8pt,39.95pt" to="184.8pt,388.1pt"/>
        </w:pict>
      </w:r>
      <w:r w:rsidR="003910E9">
        <w:rPr>
          <w:noProof/>
          <w:sz w:val="22"/>
          <w:szCs w:val="22"/>
        </w:rPr>
        <w:pict>
          <v:line id="_x0000_s1059" style="position:absolute;left:0;text-align:left;z-index:33" from="388.75pt,118.85pt" to="401.15pt,118.85pt"/>
        </w:pict>
      </w:r>
      <w:r w:rsidR="003910E9">
        <w:rPr>
          <w:noProof/>
          <w:sz w:val="22"/>
          <w:szCs w:val="22"/>
        </w:rPr>
        <w:pict>
          <v:line id="_x0000_s1048" style="position:absolute;left:0;text-align:left;z-index:22" from="184.8pt,122.85pt" to="205.05pt,122.85pt"/>
        </w:pict>
      </w:r>
      <w:r w:rsidR="003910E9">
        <w:rPr>
          <w:noProof/>
          <w:sz w:val="22"/>
          <w:szCs w:val="22"/>
        </w:rPr>
        <w:pict>
          <v:shape id="_x0000_s1042" type="#_x0000_t202" style="position:absolute;left:0;text-align:left;margin-left:206.55pt;margin-top:104.45pt;width:158.25pt;height:34.4pt;z-index:16">
            <v:textbox style="mso-next-textbox:#_x0000_s1042" inset="1.5mm,,1.5mm">
              <w:txbxContent>
                <w:p w:rsidR="00015B1A" w:rsidRDefault="00DD228F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по образованию</w:t>
                  </w:r>
                  <w:r w:rsidR="00015B1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D228F" w:rsidRPr="00DD228F" w:rsidRDefault="00015B1A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 молодежной политике</w:t>
                  </w:r>
                </w:p>
              </w:txbxContent>
            </v:textbox>
          </v:shape>
        </w:pict>
      </w:r>
      <w:r w:rsidR="003910E9" w:rsidRPr="00363BC6">
        <w:rPr>
          <w:noProof/>
        </w:rPr>
        <w:pict>
          <v:shape id="_x0000_s1043" type="#_x0000_t202" style="position:absolute;left:0;text-align:left;margin-left:206.55pt;margin-top:163.5pt;width:158.25pt;height:48.5pt;z-index:17">
            <v:textbox style="mso-next-textbox:#_x0000_s1043" inset="1.5mm,,1.5mm">
              <w:txbxContent>
                <w:p w:rsidR="00DD228F" w:rsidRPr="00DD228F" w:rsidRDefault="00DD228F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 по культуре, спорту и туризму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</w:rPr>
        <w:pict>
          <v:shape id="_x0000_s1033" type="#_x0000_t202" style="position:absolute;left:0;text-align:left;margin-left:10.8pt;margin-top:163.5pt;width:152.25pt;height:48.5pt;z-index:7">
            <v:textbox style="mso-next-textbox:#_x0000_s1033" inset="1.5mm,,1.5mm">
              <w:txbxContent>
                <w:p w:rsidR="008C6D10" w:rsidRPr="00E9397D" w:rsidRDefault="008C6D10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по бухгалтерскому учету, отчетности и  анализу хозяйственной  деятельности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15B1A">
        <w:rPr>
          <w:noProof/>
          <w:sz w:val="22"/>
          <w:szCs w:val="22"/>
        </w:rPr>
        <w:pict>
          <v:shape id="_x0000_s1032" type="#_x0000_t202" style="position:absolute;left:0;text-align:left;margin-left:10.8pt;margin-top:104.6pt;width:152.25pt;height:34.25pt;z-index:6">
            <v:textbox style="mso-next-textbox:#_x0000_s1032" inset="1.5mm,,1.5mm">
              <w:txbxContent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 экономики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63BC6">
        <w:rPr>
          <w:noProof/>
          <w:sz w:val="22"/>
          <w:szCs w:val="22"/>
        </w:rPr>
        <w:pict>
          <v:line id="_x0000_s1091" style="position:absolute;left:0;text-align:left;z-index:55" from="292.8pt,27.45pt" to="292.8pt,34.75pt"/>
        </w:pict>
      </w:r>
      <w:r w:rsidR="00363BC6">
        <w:rPr>
          <w:noProof/>
          <w:sz w:val="22"/>
          <w:szCs w:val="22"/>
        </w:rPr>
        <w:pict>
          <v:line id="_x0000_s1092" style="position:absolute;left:0;text-align:left;z-index:56" from="454.25pt,26.8pt" to="454.25pt,34.1pt"/>
        </w:pict>
      </w:r>
      <w:r w:rsidR="00363BC6">
        <w:rPr>
          <w:noProof/>
          <w:sz w:val="22"/>
          <w:szCs w:val="22"/>
        </w:rPr>
        <w:pict>
          <v:line id="_x0000_s1090" style="position:absolute;left:0;text-align:left;z-index:54" from="380.55pt,18.45pt" to="380.55pt,25.75pt"/>
        </w:pict>
      </w:r>
      <w:r w:rsidR="00363BC6">
        <w:rPr>
          <w:noProof/>
          <w:sz w:val="22"/>
          <w:szCs w:val="22"/>
        </w:rPr>
        <w:pict>
          <v:line id="_x0000_s1089" style="position:absolute;left:0;text-align:left;z-index:53" from="47.55pt,25.75pt" to="723.3pt,25.75pt"/>
        </w:pict>
      </w:r>
      <w:r w:rsidR="00363BC6">
        <w:rPr>
          <w:noProof/>
          <w:sz w:val="22"/>
          <w:szCs w:val="22"/>
        </w:rPr>
        <w:pict>
          <v:line id="_x0000_s1079" style="position:absolute;left:0;text-align:left;z-index:46" from="924.5pt,110.9pt" to="946.85pt,110.9pt"/>
        </w:pict>
      </w:r>
      <w:r w:rsidR="00363BC6">
        <w:rPr>
          <w:noProof/>
          <w:sz w:val="22"/>
          <w:szCs w:val="22"/>
        </w:rPr>
        <w:pict>
          <v:line id="_x0000_s1078" style="position:absolute;left:0;text-align:left;z-index:45" from="912.5pt,98.9pt" to="934.85pt,98.9pt"/>
        </w:pict>
      </w:r>
      <w:r w:rsidR="00363BC6">
        <w:rPr>
          <w:noProof/>
          <w:sz w:val="22"/>
          <w:szCs w:val="22"/>
        </w:rPr>
        <w:pict>
          <v:line id="_x0000_s1076" style="position:absolute;left:0;text-align:left;z-index:44" from="888.5pt,74.9pt" to="910.85pt,74.9pt"/>
        </w:pict>
      </w:r>
      <w:r w:rsidR="00363BC6">
        <w:rPr>
          <w:noProof/>
          <w:sz w:val="22"/>
          <w:szCs w:val="22"/>
        </w:rPr>
        <w:pict>
          <v:line id="_x0000_s1058" style="position:absolute;left:0;text-align:left;z-index:32" from="387.1pt,39.95pt" to="404.35pt,39.95pt"/>
        </w:pict>
      </w:r>
      <w:r w:rsidR="00363BC6">
        <w:rPr>
          <w:noProof/>
          <w:sz w:val="22"/>
          <w:szCs w:val="22"/>
        </w:rPr>
        <w:pict>
          <v:line id="_x0000_s1047" style="position:absolute;left:0;text-align:left;z-index:21" from="184.8pt,39.95pt" to="202.8pt,39.95pt"/>
        </w:pict>
      </w:r>
      <w:r w:rsidR="00363BC6">
        <w:rPr>
          <w:noProof/>
          <w:sz w:val="22"/>
          <w:szCs w:val="22"/>
        </w:rPr>
        <w:pict>
          <v:line id="_x0000_s1041" style="position:absolute;left:0;text-align:left;flip:x;z-index:15" from="-20.7pt,118.85pt" to="10.8pt,118.85pt"/>
        </w:pict>
      </w:r>
      <w:r w:rsidR="00857046" w:rsidRPr="00962F81">
        <w:rPr>
          <w:sz w:val="22"/>
          <w:szCs w:val="22"/>
        </w:rPr>
        <w:t xml:space="preserve"> «</w:t>
      </w:r>
      <w:r w:rsidR="00857046">
        <w:rPr>
          <w:sz w:val="22"/>
          <w:szCs w:val="22"/>
        </w:rPr>
        <w:t xml:space="preserve">     »</w:t>
      </w:r>
      <w:r w:rsidR="00857046" w:rsidRPr="00962F81">
        <w:rPr>
          <w:sz w:val="22"/>
          <w:szCs w:val="22"/>
        </w:rPr>
        <w:t xml:space="preserve"> </w:t>
      </w:r>
      <w:r w:rsidR="00857046">
        <w:rPr>
          <w:sz w:val="22"/>
          <w:szCs w:val="22"/>
        </w:rPr>
        <w:t xml:space="preserve"> </w:t>
      </w:r>
      <w:r w:rsidR="00857046" w:rsidRPr="00962F81">
        <w:rPr>
          <w:sz w:val="22"/>
          <w:szCs w:val="22"/>
        </w:rPr>
        <w:t xml:space="preserve">  </w:t>
      </w:r>
      <w:r w:rsidR="00857046">
        <w:rPr>
          <w:sz w:val="22"/>
          <w:szCs w:val="22"/>
        </w:rPr>
        <w:t xml:space="preserve">                 </w:t>
      </w:r>
      <w:r w:rsidR="00857046" w:rsidRPr="00962F81">
        <w:rPr>
          <w:sz w:val="22"/>
          <w:szCs w:val="22"/>
        </w:rPr>
        <w:t>201</w:t>
      </w:r>
      <w:r w:rsidR="00857046">
        <w:rPr>
          <w:sz w:val="22"/>
          <w:szCs w:val="22"/>
        </w:rPr>
        <w:t>_</w:t>
      </w:r>
      <w:r w:rsidR="00857046" w:rsidRPr="00962F81">
        <w:rPr>
          <w:sz w:val="22"/>
          <w:szCs w:val="22"/>
        </w:rPr>
        <w:t xml:space="preserve"> г. №</w:t>
      </w:r>
    </w:p>
    <w:p w:rsidR="00E044FF" w:rsidRDefault="00BB4285">
      <w:r>
        <w:rPr>
          <w:noProof/>
        </w:rPr>
        <w:pict>
          <v:shape id="_x0000_s1068" type="#_x0000_t202" style="position:absolute;margin-left:401.15pt;margin-top:60.25pt;width:155pt;height:42.35pt;z-index:39">
            <v:textbox style="mso-next-textbox:#_x0000_s1068" inset="1.5mm,,1.5mm">
              <w:txbxContent>
                <w:p w:rsidR="00513B0F" w:rsidRPr="005F4502" w:rsidRDefault="00513B0F" w:rsidP="00513B0F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513B0F">
                    <w:rPr>
                      <w:b/>
                      <w:sz w:val="16"/>
                      <w:szCs w:val="16"/>
                    </w:rPr>
                    <w:t>Отдел   по сельскому хозяйству, землепользованию и охране окружающей среды</w:t>
                  </w:r>
                </w:p>
              </w:txbxContent>
            </v:textbox>
          </v:shape>
        </w:pict>
      </w:r>
      <w:r w:rsidRPr="00363BC6">
        <w:rPr>
          <w:noProof/>
          <w:sz w:val="22"/>
          <w:szCs w:val="22"/>
        </w:rPr>
        <w:pict>
          <v:shape id="_x0000_s1056" type="#_x0000_t202" style="position:absolute;margin-left:404pt;margin-top:183.3pt;width:152.15pt;height:32.65pt;z-index:30">
            <v:textbox style="mso-next-textbox:#_x0000_s1056" inset="1.5mm,,1.5mm">
              <w:txbxContent>
                <w:p w:rsidR="003178F3" w:rsidRPr="003178F3" w:rsidRDefault="003178F3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информатизации и</w:t>
                  </w:r>
                </w:p>
                <w:p w:rsidR="003178F3" w:rsidRPr="00022DAB" w:rsidRDefault="002F55CB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вычисл</w:t>
                  </w:r>
                  <w:r w:rsidRPr="003910E9">
                    <w:rPr>
                      <w:sz w:val="16"/>
                      <w:szCs w:val="16"/>
                    </w:rPr>
                    <w:t>ит</w:t>
                  </w:r>
                  <w:r>
                    <w:rPr>
                      <w:b/>
                      <w:sz w:val="16"/>
                      <w:szCs w:val="16"/>
                    </w:rPr>
                    <w:t>ельной техники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2" style="position:absolute;z-index:49" from="388.75pt,200.25pt" to="402.8pt,200.25pt"/>
        </w:pict>
      </w:r>
      <w:r w:rsidRPr="00363BC6">
        <w:rPr>
          <w:noProof/>
          <w:sz w:val="22"/>
          <w:szCs w:val="22"/>
        </w:rPr>
        <w:pict>
          <v:line id="_x0000_s1061" style="position:absolute;z-index:35" from="387.5pt,139.95pt" to="401.15pt,139.95pt"/>
        </w:pict>
      </w:r>
      <w:r w:rsidRPr="00363BC6">
        <w:rPr>
          <w:noProof/>
          <w:sz w:val="22"/>
          <w:szCs w:val="22"/>
        </w:rPr>
        <w:pict>
          <v:line id="_x0000_s1063" style="position:absolute;z-index:37" from="388.75pt,75.05pt" to="400.75pt,75.05pt"/>
        </w:pict>
      </w:r>
      <w:r w:rsidRPr="00363BC6">
        <w:rPr>
          <w:noProof/>
          <w:sz w:val="22"/>
          <w:szCs w:val="22"/>
        </w:rPr>
        <w:pict>
          <v:shape id="_x0000_s1054" type="#_x0000_t202" style="position:absolute;margin-left:402.4pt;margin-top:127.3pt;width:151.5pt;height:35.7pt;z-index:28">
            <v:textbox style="mso-next-textbox:#_x0000_s1054" inset="1.5mm,,1.5mm">
              <w:txbxContent>
                <w:p w:rsidR="002F55CB" w:rsidRPr="003178F3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Архивный  отдел</w:t>
                  </w:r>
                </w:p>
                <w:p w:rsidR="003178F3" w:rsidRPr="003178F3" w:rsidRDefault="003178F3" w:rsidP="003178F3">
                  <w:pPr>
                    <w:tabs>
                      <w:tab w:val="left" w:pos="2520"/>
                    </w:tabs>
                    <w:rPr>
                      <w:sz w:val="16"/>
                      <w:szCs w:val="16"/>
                    </w:rPr>
                  </w:pPr>
                  <w:r w:rsidRPr="003178F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4" style="position:absolute;z-index:51" from="588.7pt,106.55pt" to="606.05pt,106.55pt"/>
        </w:pict>
      </w:r>
      <w:r>
        <w:rPr>
          <w:noProof/>
        </w:rPr>
        <w:pict>
          <v:line id="_x0000_s1083" style="position:absolute;z-index:50" from="586.8pt,41.3pt" to="604.15pt,41.3pt"/>
        </w:pict>
      </w:r>
      <w:r>
        <w:rPr>
          <w:noProof/>
        </w:rPr>
        <w:pict>
          <v:group id="_x0000_s1069" style="position:absolute;margin-left:603.2pt;margin-top:18.7pt;width:161.3pt;height:44.9pt;z-index:40;mso-wrap-distance-left:0;mso-wrap-distance-right:0" coordorigin="19173,113" coordsize="3200,1148">
            <o:lock v:ext="edit" text="t"/>
            <v:shape id="_x0000_s1070" type="#_x0000_t202" style="position:absolute;left:19173;top:113;width:3199;height:911" strokeweight=".26mm">
              <v:fill color2="black"/>
              <v:stroke endcap="square"/>
              <v:textbox style="mso-next-textbox:#_x0000_s1070;mso-rotate-with-shape:t" inset="1.5mm,,1.5mm">
                <w:txbxContent>
                  <w:p w:rsidR="00513B0F" w:rsidRPr="00513B0F" w:rsidRDefault="00513B0F" w:rsidP="00513B0F">
                    <w:pPr>
                      <w:tabs>
                        <w:tab w:val="left" w:pos="2520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13B0F">
                      <w:rPr>
                        <w:b/>
                        <w:sz w:val="16"/>
                        <w:szCs w:val="16"/>
                      </w:rPr>
                      <w:t>Архитектурно-строительный отдел</w:t>
                    </w:r>
                  </w:p>
                </w:txbxContent>
              </v:textbox>
            </v:shape>
            <v:shape id="_x0000_s1071" type="#_x0000_t202" style="position:absolute;left:19173;top:901;width:3199;height:359" strokeweight=".26mm">
              <v:fill color2="black"/>
              <v:stroke dashstyle="dash" endcap="square"/>
              <v:textbox style="mso-next-textbox:#_x0000_s1071;mso-rotate-with-shape:t">
                <w:txbxContent>
                  <w:p w:rsidR="00513B0F" w:rsidRPr="003910E9" w:rsidRDefault="00513B0F" w:rsidP="003910E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3" type="#_x0000_t202" style="position:absolute;margin-left:606.35pt;margin-top:89.5pt;width:154.25pt;height:33.5pt;z-index:42">
            <v:textbox style="mso-next-textbox:#_x0000_s1073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по МП</w:t>
                  </w:r>
                  <w:r w:rsidR="00F27711">
                    <w:rPr>
                      <w:b/>
                      <w:sz w:val="16"/>
                      <w:szCs w:val="16"/>
                    </w:rPr>
                    <w:t>Э</w:t>
                  </w:r>
                  <w:r w:rsidRPr="00864FDE">
                    <w:rPr>
                      <w:b/>
                      <w:sz w:val="16"/>
                      <w:szCs w:val="16"/>
                    </w:rPr>
                    <w:t>, ГО  и  ЧС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8D4053">
        <w:rPr>
          <w:noProof/>
        </w:rPr>
        <w:pict>
          <v:line id="_x0000_s1086" style="position:absolute;z-index:52" from="-15.9pt,200.25pt" to="9.3pt,200.25pt">
            <v:stroke dashstyle="dash"/>
          </v:line>
        </w:pict>
      </w:r>
      <w:r w:rsidR="008D4053">
        <w:rPr>
          <w:noProof/>
        </w:rPr>
        <w:pict>
          <v:shape id="_x0000_s1072" type="#_x0000_t202" style="position:absolute;margin-left:9.3pt;margin-top:187.45pt;width:153.75pt;height:29.2pt;z-index:41">
            <v:stroke dashstyle="dash"/>
            <v:textbox style="mso-next-textbox:#_x0000_s1072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субсидий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5579E" w:rsidRPr="00363BC6">
        <w:rPr>
          <w:noProof/>
          <w:sz w:val="22"/>
          <w:szCs w:val="22"/>
        </w:rPr>
        <w:pict>
          <v:line id="_x0000_s1062" style="position:absolute;z-index:36" from="184.8pt,204.55pt" to="205.05pt,204.55pt">
            <v:stroke dashstyle="dash"/>
          </v:line>
        </w:pict>
      </w:r>
      <w:r w:rsidR="0005579E" w:rsidRPr="00363BC6">
        <w:rPr>
          <w:noProof/>
          <w:sz w:val="22"/>
          <w:szCs w:val="22"/>
        </w:rPr>
        <w:pict>
          <v:shape id="_x0000_s1055" type="#_x0000_t202" style="position:absolute;margin-left:205.05pt;margin-top:187.45pt;width:167.7pt;height:28.5pt;z-index:29">
            <v:stroke dashstyle="dash"/>
            <v:textbox style="mso-next-textbox:#_x0000_s1055" inset="1.5mm,,1.5mm">
              <w:txbxContent>
                <w:p w:rsidR="002F55CB" w:rsidRPr="00212C8A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12C8A">
                    <w:rPr>
                      <w:b/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60" style="position:absolute;z-index:34" from="388.75pt,4.95pt" to="400.75pt,4.95pt"/>
        </w:pict>
      </w:r>
      <w:r w:rsidR="003910E9" w:rsidRPr="00363BC6">
        <w:rPr>
          <w:noProof/>
          <w:sz w:val="22"/>
          <w:szCs w:val="22"/>
        </w:rPr>
        <w:pict>
          <v:line id="_x0000_s1051" style="position:absolute;z-index:25" from="186.3pt,143.25pt" to="202.8pt,143.25pt">
            <v:stroke dashstyle="dash"/>
          </v:line>
        </w:pict>
      </w:r>
      <w:r w:rsidR="003910E9">
        <w:rPr>
          <w:noProof/>
        </w:rPr>
        <w:pict>
          <v:shape id="_x0000_s1044" type="#_x0000_t202" style="position:absolute;margin-left:206.55pt;margin-top:63.6pt;width:158.25pt;height:39pt;z-index:18">
            <v:stroke dashstyle="dash"/>
            <v:textbox style="mso-next-textbox:#_x0000_s1044" inset="1.5mm,,1.5mm">
              <w:txbxContent>
                <w:p w:rsidR="00DD228F" w:rsidRPr="00DD228F" w:rsidRDefault="00F22AE3" w:rsidP="00925F2D">
                  <w:pPr>
                    <w:ind w:left="400" w:right="5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</w:t>
                  </w:r>
                  <w:r w:rsidR="003E766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D228F" w:rsidRPr="00DD228F">
                    <w:rPr>
                      <w:b/>
                      <w:sz w:val="16"/>
                      <w:szCs w:val="16"/>
                    </w:rPr>
                    <w:t>по опеке и попечительству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shape id="_x0000_s1045" type="#_x0000_t202" style="position:absolute;margin-left:202.8pt;margin-top:128.3pt;width:169.95pt;height:34.7pt;z-index:19">
            <v:stroke dashstyle="dash"/>
            <v:textbox style="mso-next-textbox:#_x0000_s1045" inset="1.5mm,,1.5mm">
              <w:txbxContent>
                <w:p w:rsidR="00DD228F" w:rsidRPr="00DD228F" w:rsidRDefault="00DD228F" w:rsidP="00925F2D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Комиссия по делам   несовершеннолетних,  секретарь  комиссии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50" style="position:absolute;z-index:24" from="186.3pt,75pt" to="206.55pt,75pt">
            <v:stroke dashstyle="dash"/>
          </v:line>
        </w:pict>
      </w:r>
      <w:r w:rsidR="003910E9">
        <w:rPr>
          <w:noProof/>
        </w:rPr>
        <w:pict>
          <v:line id="_x0000_s1040" style="position:absolute;flip:x;z-index:14" from="-16.95pt,148.75pt" to="10.8pt,148.75pt"/>
        </w:pict>
      </w:r>
      <w:r w:rsidR="003910E9">
        <w:rPr>
          <w:noProof/>
        </w:rPr>
        <w:pict>
          <v:shape id="_x0000_s1035" type="#_x0000_t202" style="position:absolute;margin-left:10.8pt;margin-top:128.3pt;width:152.25pt;height:38.25pt;z-index:9">
            <v:textbox style="mso-next-textbox:#_x0000_s1035" inset="1.5mm,,1.5mm">
              <w:txbxContent>
                <w:p w:rsidR="008C6D10" w:rsidRPr="008C6D10" w:rsidRDefault="008C6D10" w:rsidP="008C6D10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Финансовый отдел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shape id="_x0000_s1034" type="#_x0000_t202" style="position:absolute;margin-left:10.8pt;margin-top:63.6pt;width:152.25pt;height:39pt;z-index:8">
            <v:textbox style="mso-next-textbox:#_x0000_s1034" inset="1.5mm,,1.5mm">
              <w:txbxContent>
                <w:p w:rsidR="008C6D10" w:rsidRPr="008C6D10" w:rsidRDefault="008C6D10" w:rsidP="008C6D10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по предпринимательству и управлению имуществом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line id="_x0000_s1039" style="position:absolute;flip:x;z-index:13" from="-16.95pt,83.5pt" to="10.8pt,83.5pt"/>
        </w:pict>
      </w:r>
      <w:r w:rsidR="00015B1A" w:rsidRPr="00363BC6">
        <w:rPr>
          <w:noProof/>
          <w:sz w:val="22"/>
          <w:szCs w:val="22"/>
        </w:rPr>
        <w:pict>
          <v:line id="_x0000_s1038" style="position:absolute;flip:x;z-index:12" from="-16.95pt,11.65pt" to="9.3pt,11.65pt"/>
        </w:pict>
      </w:r>
      <w:r w:rsidR="00363BC6" w:rsidRPr="00363BC6">
        <w:rPr>
          <w:noProof/>
          <w:sz w:val="22"/>
          <w:szCs w:val="22"/>
        </w:rPr>
        <w:pict>
          <v:line id="_x0000_s1049" style="position:absolute;z-index:23" from="186.3pt,1pt" to="206.55pt,1pt"/>
        </w:pict>
      </w:r>
    </w:p>
    <w:sectPr w:rsidR="00E044FF" w:rsidSect="00857046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46" w:rsidRDefault="00504546" w:rsidP="00513B0F">
      <w:r>
        <w:separator/>
      </w:r>
    </w:p>
  </w:endnote>
  <w:endnote w:type="continuationSeparator" w:id="1">
    <w:p w:rsidR="00504546" w:rsidRDefault="00504546" w:rsidP="0051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46" w:rsidRDefault="00504546" w:rsidP="00513B0F">
      <w:r>
        <w:separator/>
      </w:r>
    </w:p>
  </w:footnote>
  <w:footnote w:type="continuationSeparator" w:id="1">
    <w:p w:rsidR="00504546" w:rsidRDefault="00504546" w:rsidP="0051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46"/>
    <w:rsid w:val="00014A1A"/>
    <w:rsid w:val="00015B1A"/>
    <w:rsid w:val="0005579E"/>
    <w:rsid w:val="000A3D67"/>
    <w:rsid w:val="00111275"/>
    <w:rsid w:val="00126F0E"/>
    <w:rsid w:val="00181342"/>
    <w:rsid w:val="001A1929"/>
    <w:rsid w:val="001E0B97"/>
    <w:rsid w:val="001F4B9C"/>
    <w:rsid w:val="00203D93"/>
    <w:rsid w:val="00212C8A"/>
    <w:rsid w:val="0023750A"/>
    <w:rsid w:val="00247CAF"/>
    <w:rsid w:val="00280D6B"/>
    <w:rsid w:val="00283E86"/>
    <w:rsid w:val="00286EB0"/>
    <w:rsid w:val="002F55CB"/>
    <w:rsid w:val="003128E9"/>
    <w:rsid w:val="003178F3"/>
    <w:rsid w:val="0032490E"/>
    <w:rsid w:val="00363BC6"/>
    <w:rsid w:val="00365488"/>
    <w:rsid w:val="00374809"/>
    <w:rsid w:val="003910E9"/>
    <w:rsid w:val="003E7666"/>
    <w:rsid w:val="00403BD8"/>
    <w:rsid w:val="0049058E"/>
    <w:rsid w:val="004B74D2"/>
    <w:rsid w:val="004D416A"/>
    <w:rsid w:val="00502C43"/>
    <w:rsid w:val="00504546"/>
    <w:rsid w:val="00513B0F"/>
    <w:rsid w:val="005C5142"/>
    <w:rsid w:val="00604866"/>
    <w:rsid w:val="00623188"/>
    <w:rsid w:val="00623E5C"/>
    <w:rsid w:val="006B1C63"/>
    <w:rsid w:val="006F19E7"/>
    <w:rsid w:val="00702026"/>
    <w:rsid w:val="007232E5"/>
    <w:rsid w:val="0078394F"/>
    <w:rsid w:val="007A57D1"/>
    <w:rsid w:val="0080735A"/>
    <w:rsid w:val="0084601B"/>
    <w:rsid w:val="00853140"/>
    <w:rsid w:val="00857046"/>
    <w:rsid w:val="00864FDE"/>
    <w:rsid w:val="008A4AF3"/>
    <w:rsid w:val="008B2B99"/>
    <w:rsid w:val="008B701A"/>
    <w:rsid w:val="008C6D10"/>
    <w:rsid w:val="008D4053"/>
    <w:rsid w:val="009029F2"/>
    <w:rsid w:val="00915581"/>
    <w:rsid w:val="00925F2D"/>
    <w:rsid w:val="00983E89"/>
    <w:rsid w:val="009950D1"/>
    <w:rsid w:val="009F4EB5"/>
    <w:rsid w:val="00AA240F"/>
    <w:rsid w:val="00AC749B"/>
    <w:rsid w:val="00B16C63"/>
    <w:rsid w:val="00B21877"/>
    <w:rsid w:val="00B24A15"/>
    <w:rsid w:val="00B526D2"/>
    <w:rsid w:val="00B93B1D"/>
    <w:rsid w:val="00BB4285"/>
    <w:rsid w:val="00CD64FB"/>
    <w:rsid w:val="00D31371"/>
    <w:rsid w:val="00D75DC3"/>
    <w:rsid w:val="00DA0E1E"/>
    <w:rsid w:val="00DD228F"/>
    <w:rsid w:val="00DE21A7"/>
    <w:rsid w:val="00E042CA"/>
    <w:rsid w:val="00E044FF"/>
    <w:rsid w:val="00E113AE"/>
    <w:rsid w:val="00E9397D"/>
    <w:rsid w:val="00F151F5"/>
    <w:rsid w:val="00F20861"/>
    <w:rsid w:val="00F22AE3"/>
    <w:rsid w:val="00F27711"/>
    <w:rsid w:val="00F40A8B"/>
    <w:rsid w:val="00F56C5B"/>
    <w:rsid w:val="00FA507B"/>
    <w:rsid w:val="00F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6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B1C6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Гончарова</dc:creator>
  <cp:lastModifiedBy>Светлана Николаевна Сейдалина</cp:lastModifiedBy>
  <cp:revision>2</cp:revision>
  <cp:lastPrinted>2018-04-17T07:00:00Z</cp:lastPrinted>
  <dcterms:created xsi:type="dcterms:W3CDTF">2019-02-08T05:25:00Z</dcterms:created>
  <dcterms:modified xsi:type="dcterms:W3CDTF">2019-02-08T05:25:00Z</dcterms:modified>
</cp:coreProperties>
</file>